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FB" w:rsidRPr="009336EC" w:rsidRDefault="000B6D7D" w:rsidP="00C5038B">
      <w:pPr>
        <w:rPr>
          <w:rFonts w:asciiTheme="minorHAnsi" w:hAnsiTheme="minorHAnsi"/>
          <w:b/>
          <w:sz w:val="22"/>
          <w:szCs w:val="22"/>
        </w:rPr>
      </w:pPr>
      <w:r w:rsidRPr="009336EC">
        <w:rPr>
          <w:rFonts w:asciiTheme="minorHAnsi" w:hAnsiTheme="minorHAnsi"/>
          <w:b/>
          <w:sz w:val="22"/>
          <w:szCs w:val="22"/>
        </w:rPr>
        <w:t>COD</w:t>
      </w:r>
      <w:r w:rsidR="00C5038B" w:rsidRPr="009336EC">
        <w:rPr>
          <w:rFonts w:asciiTheme="minorHAnsi" w:hAnsiTheme="minorHAnsi"/>
          <w:b/>
          <w:sz w:val="22"/>
          <w:szCs w:val="22"/>
        </w:rPr>
        <w:t>1998/</w:t>
      </w:r>
      <w:r w:rsidRPr="009336EC">
        <w:rPr>
          <w:rFonts w:asciiTheme="minorHAnsi" w:hAnsiTheme="minorHAnsi"/>
          <w:b/>
          <w:sz w:val="22"/>
          <w:szCs w:val="22"/>
        </w:rPr>
        <w:t>1</w:t>
      </w:r>
      <w:r w:rsidR="00E356FB" w:rsidRPr="009336EC">
        <w:rPr>
          <w:rFonts w:asciiTheme="minorHAnsi" w:hAnsiTheme="minorHAnsi"/>
          <w:b/>
          <w:sz w:val="22"/>
          <w:szCs w:val="22"/>
        </w:rPr>
        <w:t>91</w:t>
      </w:r>
      <w:r w:rsidR="00C5038B" w:rsidRPr="009336EC">
        <w:rPr>
          <w:rFonts w:asciiTheme="minorHAnsi" w:hAnsiTheme="minorHAnsi"/>
          <w:b/>
          <w:sz w:val="22"/>
          <w:szCs w:val="22"/>
        </w:rPr>
        <w:t xml:space="preserve">: </w:t>
      </w:r>
      <w:r w:rsidR="00E356FB" w:rsidRPr="009336EC">
        <w:rPr>
          <w:rFonts w:asciiTheme="minorHAnsi" w:hAnsiTheme="minorHAnsi"/>
          <w:b/>
          <w:sz w:val="22"/>
          <w:szCs w:val="22"/>
        </w:rPr>
        <w:t>Electronic communication, open networks safety: electronic signatures, common regulatory framework</w:t>
      </w:r>
    </w:p>
    <w:p w:rsidR="00E356FB" w:rsidRPr="009336EC" w:rsidRDefault="004C4783" w:rsidP="00C5038B">
      <w:pPr>
        <w:rPr>
          <w:rStyle w:val="Hyperlink"/>
          <w:rFonts w:asciiTheme="minorHAnsi" w:hAnsiTheme="minorHAnsi"/>
          <w:color w:val="auto"/>
          <w:sz w:val="22"/>
          <w:szCs w:val="22"/>
        </w:rPr>
      </w:pPr>
      <w:hyperlink r:id="rId8" w:history="1">
        <w:r w:rsidR="00E356FB" w:rsidRPr="009336EC">
          <w:rPr>
            <w:rStyle w:val="Hyperlink"/>
            <w:rFonts w:asciiTheme="minorHAnsi" w:hAnsiTheme="minorHAnsi"/>
            <w:color w:val="auto"/>
            <w:sz w:val="22"/>
            <w:szCs w:val="22"/>
          </w:rPr>
          <w:t>http://www.europarl.europa.eu/oeil/popups/ficheprocedure.do?reference=1998/0191(COD)&amp;l=en</w:t>
        </w:r>
      </w:hyperlink>
    </w:p>
    <w:p w:rsidR="006F7E38" w:rsidRPr="009336EC" w:rsidRDefault="006F7E38" w:rsidP="00C5038B">
      <w:pPr>
        <w:rPr>
          <w:rFonts w:asciiTheme="minorHAnsi" w:hAnsiTheme="minorHAnsi"/>
          <w:sz w:val="22"/>
          <w:szCs w:val="22"/>
        </w:rPr>
      </w:pPr>
      <w:r w:rsidRPr="009336EC">
        <w:rPr>
          <w:rFonts w:asciiTheme="minorHAnsi" w:hAnsiTheme="minorHAnsi"/>
          <w:sz w:val="22"/>
          <w:szCs w:val="22"/>
        </w:rPr>
        <w:t>*Mattila and Lane’s coding of voting outcome: 1 (NO VOTE) and it is under Unanimity.</w:t>
      </w:r>
    </w:p>
    <w:p w:rsidR="00C54F97" w:rsidRPr="009336EC" w:rsidRDefault="00C54F97" w:rsidP="00C5038B">
      <w:pPr>
        <w:rPr>
          <w:rFonts w:asciiTheme="minorHAnsi" w:hAnsiTheme="minorHAnsi"/>
          <w:sz w:val="22"/>
          <w:szCs w:val="22"/>
        </w:rPr>
      </w:pPr>
    </w:p>
    <w:p w:rsidR="006E19D8" w:rsidRPr="009336EC" w:rsidRDefault="006E19D8" w:rsidP="006E19D8">
      <w:pPr>
        <w:rPr>
          <w:rFonts w:asciiTheme="minorHAnsi" w:hAnsiTheme="minorHAnsi"/>
          <w:b/>
          <w:sz w:val="22"/>
          <w:szCs w:val="22"/>
          <w:u w:val="single"/>
        </w:rPr>
      </w:pPr>
      <w:r w:rsidRPr="009336EC">
        <w:rPr>
          <w:rFonts w:asciiTheme="minorHAnsi" w:hAnsiTheme="minorHAnsi"/>
          <w:b/>
          <w:sz w:val="22"/>
          <w:szCs w:val="22"/>
          <w:u w:val="single"/>
        </w:rPr>
        <w:t xml:space="preserve">#1. Recital </w:t>
      </w:r>
      <w:r w:rsidR="00E356FB" w:rsidRPr="009336EC">
        <w:rPr>
          <w:rFonts w:asciiTheme="minorHAnsi" w:hAnsiTheme="minorHAnsi"/>
          <w:b/>
          <w:sz w:val="22"/>
          <w:szCs w:val="22"/>
          <w:u w:val="single"/>
        </w:rPr>
        <w:t>3</w:t>
      </w:r>
      <w:r w:rsidRPr="009336EC">
        <w:rPr>
          <w:rFonts w:asciiTheme="minorHAnsi" w:hAnsiTheme="minorHAnsi"/>
          <w:b/>
          <w:sz w:val="22"/>
          <w:szCs w:val="22"/>
          <w:u w:val="single"/>
        </w:rPr>
        <w:t xml:space="preserve"> in </w:t>
      </w:r>
      <w:r w:rsidR="00E356FB" w:rsidRPr="009336EC">
        <w:rPr>
          <w:rFonts w:asciiTheme="minorHAnsi" w:hAnsiTheme="minorHAnsi"/>
          <w:b/>
          <w:sz w:val="22"/>
          <w:szCs w:val="22"/>
          <w:u w:val="single"/>
        </w:rPr>
        <w:t>EP 1</w:t>
      </w:r>
      <w:r w:rsidR="00E356FB" w:rsidRPr="009336EC">
        <w:rPr>
          <w:rFonts w:asciiTheme="minorHAnsi" w:hAnsiTheme="minorHAnsi"/>
          <w:b/>
          <w:sz w:val="22"/>
          <w:szCs w:val="22"/>
          <w:u w:val="single"/>
          <w:vertAlign w:val="superscript"/>
        </w:rPr>
        <w:t>st</w:t>
      </w:r>
      <w:r w:rsidR="00E356FB" w:rsidRPr="009336EC">
        <w:rPr>
          <w:rFonts w:asciiTheme="minorHAnsi" w:hAnsiTheme="minorHAnsi"/>
          <w:b/>
          <w:sz w:val="22"/>
          <w:szCs w:val="22"/>
          <w:u w:val="single"/>
        </w:rPr>
        <w:t xml:space="preserve"> Reading</w:t>
      </w:r>
      <w:r w:rsidR="001C3713" w:rsidRPr="009336EC">
        <w:rPr>
          <w:rFonts w:asciiTheme="minorHAnsi" w:hAnsiTheme="minorHAnsi"/>
          <w:b/>
          <w:sz w:val="22"/>
          <w:szCs w:val="22"/>
          <w:u w:val="single"/>
        </w:rPr>
        <w:t xml:space="preserve"> </w:t>
      </w:r>
      <w:r w:rsidR="00874A90" w:rsidRPr="009336EC">
        <w:rPr>
          <w:rFonts w:asciiTheme="minorHAnsi" w:hAnsiTheme="minorHAnsi"/>
          <w:b/>
          <w:sz w:val="22"/>
          <w:szCs w:val="22"/>
          <w:u w:val="single"/>
        </w:rPr>
        <w:t>(not important)</w:t>
      </w:r>
    </w:p>
    <w:p w:rsidR="001C48C6" w:rsidRPr="009336EC" w:rsidRDefault="0069262D" w:rsidP="006E19D8">
      <w:pPr>
        <w:spacing w:after="0" w:line="240" w:lineRule="auto"/>
        <w:rPr>
          <w:rFonts w:asciiTheme="minorHAnsi" w:hAnsiTheme="minorHAnsi"/>
          <w:sz w:val="22"/>
          <w:szCs w:val="22"/>
        </w:rPr>
      </w:pPr>
      <w:r w:rsidRPr="009336EC">
        <w:rPr>
          <w:rFonts w:asciiTheme="minorHAnsi" w:hAnsiTheme="minorHAnsi"/>
          <w:sz w:val="22"/>
          <w:szCs w:val="22"/>
        </w:rPr>
        <w:t>EP 1</w:t>
      </w:r>
      <w:r w:rsidRPr="009336EC">
        <w:rPr>
          <w:rFonts w:asciiTheme="minorHAnsi" w:hAnsiTheme="minorHAnsi"/>
          <w:sz w:val="22"/>
          <w:szCs w:val="22"/>
          <w:vertAlign w:val="superscript"/>
        </w:rPr>
        <w:t>st</w:t>
      </w:r>
      <w:r w:rsidRPr="009336EC">
        <w:rPr>
          <w:rFonts w:asciiTheme="minorHAnsi" w:hAnsiTheme="minorHAnsi"/>
          <w:sz w:val="22"/>
          <w:szCs w:val="22"/>
        </w:rPr>
        <w:t xml:space="preserve"> reading replaced the word, “digital” with “electronic” but Commission and Council did not adopt this change.</w:t>
      </w:r>
    </w:p>
    <w:p w:rsidR="0069262D" w:rsidRPr="009336EC" w:rsidRDefault="0069262D" w:rsidP="006E19D8">
      <w:pPr>
        <w:spacing w:after="0" w:line="240" w:lineRule="auto"/>
        <w:rPr>
          <w:rFonts w:asciiTheme="minorHAnsi" w:hAnsiTheme="minorHAnsi"/>
          <w:sz w:val="22"/>
          <w:szCs w:val="22"/>
        </w:rPr>
      </w:pPr>
    </w:p>
    <w:p w:rsidR="006E19D8" w:rsidRPr="009336EC" w:rsidRDefault="006E19D8" w:rsidP="006E19D8">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w:t>
      </w:r>
      <w:r w:rsidR="00E356FB" w:rsidRPr="009336EC">
        <w:rPr>
          <w:rFonts w:asciiTheme="minorHAnsi" w:hAnsiTheme="minorHAnsi" w:cstheme="minorHAnsi"/>
          <w:b/>
          <w:i/>
          <w:sz w:val="22"/>
          <w:szCs w:val="22"/>
        </w:rPr>
        <w:t xml:space="preserve"> (Recital 3)</w:t>
      </w:r>
      <w:r w:rsidRPr="009336EC">
        <w:rPr>
          <w:rFonts w:asciiTheme="minorHAnsi" w:hAnsiTheme="minorHAnsi" w:cstheme="minorHAnsi"/>
          <w:sz w:val="22"/>
          <w:szCs w:val="22"/>
        </w:rPr>
        <w:t xml:space="preserve">: </w:t>
      </w:r>
    </w:p>
    <w:p w:rsidR="00E356FB" w:rsidRPr="009336EC" w:rsidRDefault="00E356FB" w:rsidP="00E356F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Whereas on 1 December 1997, the Council invited the Commission to submit as soon as possible a proposal for a</w:t>
      </w:r>
    </w:p>
    <w:p w:rsidR="00E356FB" w:rsidRPr="009336EC" w:rsidRDefault="00E356FB" w:rsidP="00E356F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Directive of the European Parliament and the Council on </w:t>
      </w:r>
      <w:r w:rsidRPr="009336EC">
        <w:rPr>
          <w:rFonts w:asciiTheme="minorHAnsi" w:hAnsiTheme="minorHAnsi" w:cstheme="minorHAnsi"/>
          <w:b/>
          <w:sz w:val="22"/>
          <w:szCs w:val="22"/>
          <w:u w:val="single"/>
        </w:rPr>
        <w:t>digital</w:t>
      </w:r>
      <w:r w:rsidRPr="009336EC">
        <w:rPr>
          <w:rFonts w:asciiTheme="minorHAnsi" w:hAnsiTheme="minorHAnsi" w:cstheme="minorHAnsi"/>
          <w:sz w:val="22"/>
          <w:szCs w:val="22"/>
        </w:rPr>
        <w:t xml:space="preserve"> signatures;</w:t>
      </w:r>
    </w:p>
    <w:p w:rsidR="00A054FE" w:rsidRPr="009336EC" w:rsidRDefault="00A054FE" w:rsidP="009005F6">
      <w:pPr>
        <w:spacing w:after="0" w:line="240" w:lineRule="auto"/>
        <w:rPr>
          <w:rFonts w:asciiTheme="minorHAnsi" w:hAnsiTheme="minorHAnsi" w:cstheme="minorHAnsi"/>
          <w:b/>
          <w:i/>
          <w:sz w:val="22"/>
          <w:szCs w:val="22"/>
        </w:rPr>
      </w:pPr>
    </w:p>
    <w:p w:rsidR="00652FC9" w:rsidRPr="009336EC" w:rsidRDefault="00652FC9" w:rsidP="009005F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3):</w:t>
      </w:r>
    </w:p>
    <w:p w:rsidR="008F4A88" w:rsidRPr="009336EC" w:rsidRDefault="008F4A88" w:rsidP="008F4A8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ORIGINAL PROPOSAL</w:t>
      </w:r>
    </w:p>
    <w:p w:rsidR="00F765F5" w:rsidRPr="009336EC" w:rsidRDefault="00F765F5" w:rsidP="006E19D8">
      <w:pPr>
        <w:spacing w:after="0" w:line="240" w:lineRule="auto"/>
        <w:rPr>
          <w:rFonts w:asciiTheme="minorHAnsi" w:hAnsiTheme="minorHAnsi" w:cstheme="minorHAnsi"/>
          <w:sz w:val="22"/>
          <w:szCs w:val="22"/>
        </w:rPr>
      </w:pPr>
    </w:p>
    <w:p w:rsidR="00F765F5" w:rsidRPr="009336EC" w:rsidRDefault="003968A4" w:rsidP="00F765F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r w:rsidR="00F765F5" w:rsidRPr="009336EC">
        <w:rPr>
          <w:rFonts w:asciiTheme="minorHAnsi" w:hAnsiTheme="minorHAnsi" w:cstheme="minorHAnsi"/>
          <w:b/>
          <w:i/>
          <w:sz w:val="22"/>
          <w:szCs w:val="22"/>
        </w:rPr>
        <w:t>:</w:t>
      </w:r>
    </w:p>
    <w:p w:rsidR="00F765F5" w:rsidRPr="009336EC" w:rsidRDefault="00F765F5" w:rsidP="00F765F5">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SAME AS </w:t>
      </w:r>
      <w:r w:rsidR="003968A4" w:rsidRPr="009336EC">
        <w:rPr>
          <w:rFonts w:asciiTheme="minorHAnsi" w:hAnsiTheme="minorHAnsi" w:cstheme="minorHAnsi"/>
          <w:sz w:val="22"/>
          <w:szCs w:val="22"/>
        </w:rPr>
        <w:t>COUNCIL COMMON POSITION</w:t>
      </w:r>
    </w:p>
    <w:p w:rsidR="00F765F5" w:rsidRPr="009336EC" w:rsidRDefault="00F765F5" w:rsidP="006E19D8">
      <w:pPr>
        <w:spacing w:after="0" w:line="240" w:lineRule="auto"/>
        <w:rPr>
          <w:rFonts w:asciiTheme="minorHAnsi" w:hAnsiTheme="minorHAnsi" w:cstheme="minorHAnsi"/>
          <w:sz w:val="22"/>
          <w:szCs w:val="22"/>
        </w:rPr>
      </w:pPr>
    </w:p>
    <w:p w:rsidR="007D6C21" w:rsidRPr="009336EC" w:rsidRDefault="007D6C21" w:rsidP="006E19D8">
      <w:pPr>
        <w:spacing w:after="0" w:line="240" w:lineRule="auto"/>
        <w:rPr>
          <w:rFonts w:asciiTheme="minorHAnsi" w:hAnsiTheme="minorHAnsi" w:cstheme="minorHAnsi"/>
          <w:sz w:val="22"/>
          <w:szCs w:val="22"/>
        </w:rPr>
      </w:pPr>
    </w:p>
    <w:p w:rsidR="0011188D" w:rsidRPr="009336EC" w:rsidRDefault="006E19D8" w:rsidP="006E19D8">
      <w:pPr>
        <w:rPr>
          <w:rFonts w:asciiTheme="minorHAnsi" w:hAnsiTheme="minorHAnsi"/>
          <w:b/>
          <w:sz w:val="22"/>
          <w:szCs w:val="22"/>
          <w:u w:val="single"/>
        </w:rPr>
      </w:pPr>
      <w:bookmarkStart w:id="0" w:name="_GoBack"/>
      <w:r w:rsidRPr="009336EC">
        <w:rPr>
          <w:rFonts w:asciiTheme="minorHAnsi" w:hAnsiTheme="minorHAnsi"/>
          <w:b/>
          <w:sz w:val="22"/>
          <w:szCs w:val="22"/>
          <w:u w:val="single"/>
        </w:rPr>
        <w:t xml:space="preserve">#2. Recital </w:t>
      </w:r>
      <w:r w:rsidR="00874A90" w:rsidRPr="009336EC">
        <w:rPr>
          <w:rFonts w:asciiTheme="minorHAnsi" w:hAnsiTheme="minorHAnsi"/>
          <w:b/>
          <w:sz w:val="22"/>
          <w:szCs w:val="22"/>
          <w:u w:val="single"/>
        </w:rPr>
        <w:t>4</w:t>
      </w:r>
      <w:r w:rsidRPr="009336EC">
        <w:rPr>
          <w:rFonts w:asciiTheme="minorHAnsi" w:hAnsiTheme="minorHAnsi"/>
          <w:b/>
          <w:sz w:val="22"/>
          <w:szCs w:val="22"/>
          <w:u w:val="single"/>
        </w:rPr>
        <w:t xml:space="preserve"> in </w:t>
      </w:r>
      <w:r w:rsidR="00874A90" w:rsidRPr="009336EC">
        <w:rPr>
          <w:rFonts w:asciiTheme="minorHAnsi" w:hAnsiTheme="minorHAnsi"/>
          <w:b/>
          <w:sz w:val="22"/>
          <w:szCs w:val="22"/>
          <w:u w:val="single"/>
        </w:rPr>
        <w:t>EP 1</w:t>
      </w:r>
      <w:r w:rsidR="00874A90" w:rsidRPr="009336EC">
        <w:rPr>
          <w:rFonts w:asciiTheme="minorHAnsi" w:hAnsiTheme="minorHAnsi"/>
          <w:b/>
          <w:sz w:val="22"/>
          <w:szCs w:val="22"/>
          <w:u w:val="single"/>
          <w:vertAlign w:val="superscript"/>
        </w:rPr>
        <w:t>st</w:t>
      </w:r>
      <w:r w:rsidR="00874A90" w:rsidRPr="009336EC">
        <w:rPr>
          <w:rFonts w:asciiTheme="minorHAnsi" w:hAnsiTheme="minorHAnsi"/>
          <w:b/>
          <w:sz w:val="22"/>
          <w:szCs w:val="22"/>
          <w:u w:val="single"/>
        </w:rPr>
        <w:t xml:space="preserve"> Reading (</w:t>
      </w:r>
      <w:r w:rsidR="0011188D" w:rsidRPr="009336EC">
        <w:rPr>
          <w:rFonts w:asciiTheme="minorHAnsi" w:hAnsiTheme="minorHAnsi"/>
          <w:b/>
          <w:sz w:val="22"/>
          <w:szCs w:val="22"/>
          <w:u w:val="single"/>
        </w:rPr>
        <w:t>important)</w:t>
      </w:r>
    </w:p>
    <w:p w:rsidR="008760A9" w:rsidRPr="009336EC" w:rsidRDefault="008760A9" w:rsidP="006E19D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made it clear that “clear common framework conditions for electronic signatures will strengthen confidence in the new technologies” and Member States’ divergent actions “must not be allowed to hinder the free movement of goods and services in the internal market” whereas Original Proposal simply stated that non-harmonization of standards “hinders the development of the internal market” and harmonization at Community level is needed given divergent actions in Member States. Amended proposal adopted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and Council Common Position almost adopted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except for slight changes in wording (e.g. it uses “legislation” rather than “divergent actions” in Member States).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Council’s Common Position.</w:t>
      </w:r>
    </w:p>
    <w:p w:rsidR="008760A9" w:rsidRPr="009336EC" w:rsidRDefault="008760A9" w:rsidP="006E19D8">
      <w:pPr>
        <w:spacing w:after="0" w:line="240" w:lineRule="auto"/>
        <w:rPr>
          <w:rFonts w:asciiTheme="minorHAnsi" w:hAnsiTheme="minorHAnsi" w:cstheme="minorHAnsi"/>
          <w:sz w:val="22"/>
          <w:szCs w:val="22"/>
        </w:rPr>
      </w:pPr>
    </w:p>
    <w:p w:rsidR="006E19D8" w:rsidRPr="00096FEF" w:rsidRDefault="006E19D8" w:rsidP="006E19D8">
      <w:pPr>
        <w:spacing w:after="0" w:line="240" w:lineRule="auto"/>
        <w:rPr>
          <w:rFonts w:asciiTheme="minorHAnsi" w:hAnsiTheme="minorHAnsi" w:cstheme="minorHAnsi"/>
          <w:sz w:val="22"/>
          <w:szCs w:val="22"/>
        </w:rPr>
      </w:pPr>
      <w:r w:rsidRPr="00096FEF">
        <w:rPr>
          <w:rFonts w:asciiTheme="minorHAnsi" w:hAnsiTheme="minorHAnsi" w:cstheme="minorHAnsi"/>
          <w:b/>
          <w:i/>
          <w:sz w:val="22"/>
          <w:szCs w:val="22"/>
        </w:rPr>
        <w:t>ORIGINAL PROPOSAL</w:t>
      </w:r>
      <w:r w:rsidR="00874A90" w:rsidRPr="00096FEF">
        <w:rPr>
          <w:rFonts w:asciiTheme="minorHAnsi" w:hAnsiTheme="minorHAnsi" w:cstheme="minorHAnsi"/>
          <w:b/>
          <w:i/>
          <w:sz w:val="22"/>
          <w:szCs w:val="22"/>
        </w:rPr>
        <w:t xml:space="preserve"> (Recital 4)</w:t>
      </w:r>
      <w:r w:rsidRPr="00096FEF">
        <w:rPr>
          <w:rFonts w:asciiTheme="minorHAnsi" w:hAnsiTheme="minorHAnsi" w:cstheme="minorHAnsi"/>
          <w:sz w:val="22"/>
          <w:szCs w:val="22"/>
        </w:rPr>
        <w:t xml:space="preserve">: </w:t>
      </w:r>
    </w:p>
    <w:p w:rsidR="006E19D8" w:rsidRPr="00096FEF" w:rsidRDefault="00874A90" w:rsidP="00874A90">
      <w:pPr>
        <w:spacing w:after="0" w:line="240" w:lineRule="auto"/>
        <w:rPr>
          <w:rFonts w:asciiTheme="minorHAnsi" w:hAnsiTheme="minorHAnsi" w:cstheme="minorHAnsi"/>
          <w:b/>
          <w:sz w:val="22"/>
          <w:szCs w:val="22"/>
          <w:u w:val="single"/>
        </w:rPr>
      </w:pPr>
      <w:r w:rsidRPr="00096FEF">
        <w:rPr>
          <w:rFonts w:asciiTheme="minorHAnsi" w:hAnsiTheme="minorHAnsi" w:cstheme="minorHAnsi"/>
          <w:sz w:val="22"/>
          <w:szCs w:val="22"/>
        </w:rPr>
        <w:t xml:space="preserve">Whereas electronic communication and commerce necessitate electronic signatures and related services allowing data authentication; whereas divergent rules with respect to legal recognition of electronic signatures and the accreditation of certification service providers in the Member States may create a significant barrier to the use of electronic communications and electronic commerce </w:t>
      </w:r>
      <w:r w:rsidRPr="00096FEF">
        <w:rPr>
          <w:rFonts w:asciiTheme="minorHAnsi" w:hAnsiTheme="minorHAnsi" w:cstheme="minorHAnsi"/>
          <w:b/>
          <w:sz w:val="22"/>
          <w:szCs w:val="22"/>
          <w:u w:val="single"/>
        </w:rPr>
        <w:t>and thus hinder the development of the internal market;</w:t>
      </w:r>
      <w:r w:rsidRPr="00096FEF">
        <w:rPr>
          <w:rFonts w:asciiTheme="minorHAnsi" w:hAnsiTheme="minorHAnsi" w:cstheme="minorHAnsi"/>
          <w:sz w:val="22"/>
          <w:szCs w:val="22"/>
        </w:rPr>
        <w:t xml:space="preserve"> whereas divergent actions in the Member States </w:t>
      </w:r>
      <w:r w:rsidRPr="00096FEF">
        <w:rPr>
          <w:rFonts w:asciiTheme="minorHAnsi" w:hAnsiTheme="minorHAnsi" w:cstheme="minorHAnsi"/>
          <w:b/>
          <w:sz w:val="22"/>
          <w:szCs w:val="22"/>
          <w:u w:val="single"/>
        </w:rPr>
        <w:t>indicate the need for harmonisation at Community level;</w:t>
      </w:r>
    </w:p>
    <w:p w:rsidR="00874A90" w:rsidRPr="00096FEF" w:rsidRDefault="00874A90" w:rsidP="00874A90">
      <w:pPr>
        <w:spacing w:after="0" w:line="240" w:lineRule="auto"/>
        <w:rPr>
          <w:rFonts w:asciiTheme="minorHAnsi" w:hAnsiTheme="minorHAnsi" w:cstheme="minorHAnsi"/>
          <w:sz w:val="22"/>
          <w:szCs w:val="22"/>
        </w:rPr>
      </w:pPr>
    </w:p>
    <w:p w:rsidR="00874A90" w:rsidRPr="00096FEF" w:rsidRDefault="00874A90" w:rsidP="00874A90">
      <w:pPr>
        <w:spacing w:after="0" w:line="240" w:lineRule="auto"/>
        <w:rPr>
          <w:rFonts w:asciiTheme="minorHAnsi" w:hAnsiTheme="minorHAnsi" w:cstheme="minorHAnsi"/>
          <w:b/>
          <w:i/>
          <w:sz w:val="22"/>
          <w:szCs w:val="22"/>
        </w:rPr>
      </w:pPr>
      <w:r w:rsidRPr="00096FEF">
        <w:rPr>
          <w:rFonts w:asciiTheme="minorHAnsi" w:hAnsiTheme="minorHAnsi" w:cstheme="minorHAnsi"/>
          <w:b/>
          <w:i/>
          <w:sz w:val="22"/>
          <w:szCs w:val="22"/>
        </w:rPr>
        <w:t>EP 1</w:t>
      </w:r>
      <w:r w:rsidRPr="00096FEF">
        <w:rPr>
          <w:rFonts w:asciiTheme="minorHAnsi" w:hAnsiTheme="minorHAnsi" w:cstheme="minorHAnsi"/>
          <w:b/>
          <w:i/>
          <w:sz w:val="22"/>
          <w:szCs w:val="22"/>
          <w:vertAlign w:val="superscript"/>
        </w:rPr>
        <w:t>ST</w:t>
      </w:r>
      <w:r w:rsidRPr="00096FEF">
        <w:rPr>
          <w:rFonts w:asciiTheme="minorHAnsi" w:hAnsiTheme="minorHAnsi" w:cstheme="minorHAnsi"/>
          <w:b/>
          <w:i/>
          <w:sz w:val="22"/>
          <w:szCs w:val="22"/>
        </w:rPr>
        <w:t xml:space="preserve"> READING (Recital 4):</w:t>
      </w:r>
    </w:p>
    <w:p w:rsidR="006E19D8" w:rsidRPr="00096FEF" w:rsidRDefault="00874A90" w:rsidP="00874A90">
      <w:pPr>
        <w:spacing w:after="0" w:line="240" w:lineRule="auto"/>
        <w:rPr>
          <w:rFonts w:asciiTheme="minorHAnsi" w:hAnsiTheme="minorHAnsi" w:cstheme="minorHAnsi"/>
          <w:b/>
          <w:sz w:val="22"/>
          <w:szCs w:val="22"/>
          <w:u w:val="single"/>
        </w:rPr>
      </w:pPr>
      <w:r w:rsidRPr="00096FEF">
        <w:rPr>
          <w:rFonts w:asciiTheme="minorHAnsi" w:hAnsiTheme="minorHAnsi" w:cstheme="minorHAnsi"/>
          <w:sz w:val="22"/>
          <w:szCs w:val="22"/>
        </w:rPr>
        <w:t xml:space="preserve">Whereas electronic communication and commerce necessitate electronic signatures and related services allowing data authentication; whereas divergent rules with respect to legal recognition of </w:t>
      </w:r>
      <w:r w:rsidRPr="00096FEF">
        <w:rPr>
          <w:rFonts w:asciiTheme="minorHAnsi" w:hAnsiTheme="minorHAnsi" w:cstheme="minorHAnsi"/>
          <w:sz w:val="22"/>
          <w:szCs w:val="22"/>
        </w:rPr>
        <w:lastRenderedPageBreak/>
        <w:t xml:space="preserve">electronic signatures and the accreditation of certification service providers in the Member States may create a significant barrier to the use of electronic communications and electronic commerce; </w:t>
      </w:r>
      <w:r w:rsidRPr="00096FEF">
        <w:rPr>
          <w:rFonts w:asciiTheme="minorHAnsi" w:hAnsiTheme="minorHAnsi" w:cstheme="minorHAnsi"/>
          <w:b/>
          <w:sz w:val="22"/>
          <w:szCs w:val="22"/>
          <w:u w:val="single"/>
        </w:rPr>
        <w:t>whereas clear common framework conditions for electronic signatures, on the other hand, will strengthen confidence in and general acceptance of the new technologies;</w:t>
      </w:r>
      <w:r w:rsidRPr="00096FEF">
        <w:rPr>
          <w:rFonts w:asciiTheme="minorHAnsi" w:hAnsiTheme="minorHAnsi" w:cstheme="minorHAnsi"/>
          <w:sz w:val="22"/>
          <w:szCs w:val="22"/>
        </w:rPr>
        <w:t xml:space="preserve">  whereas </w:t>
      </w:r>
      <w:r w:rsidRPr="00096FEF">
        <w:rPr>
          <w:rFonts w:asciiTheme="minorHAnsi" w:hAnsiTheme="minorHAnsi" w:cstheme="minorHAnsi"/>
          <w:b/>
          <w:i/>
          <w:sz w:val="22"/>
          <w:szCs w:val="22"/>
        </w:rPr>
        <w:t>divergent actions</w:t>
      </w:r>
      <w:r w:rsidRPr="00096FEF">
        <w:rPr>
          <w:rFonts w:asciiTheme="minorHAnsi" w:hAnsiTheme="minorHAnsi" w:cstheme="minorHAnsi"/>
          <w:sz w:val="22"/>
          <w:szCs w:val="22"/>
        </w:rPr>
        <w:t xml:space="preserve"> in the Member States </w:t>
      </w:r>
      <w:r w:rsidRPr="00096FEF">
        <w:rPr>
          <w:rFonts w:asciiTheme="minorHAnsi" w:hAnsiTheme="minorHAnsi" w:cstheme="minorHAnsi"/>
          <w:b/>
          <w:sz w:val="22"/>
          <w:szCs w:val="22"/>
          <w:u w:val="single"/>
        </w:rPr>
        <w:t>must not be allowed to hinder the free movement of goods and services in the internal market;</w:t>
      </w:r>
    </w:p>
    <w:p w:rsidR="00EB249A" w:rsidRPr="00096FEF" w:rsidRDefault="00EB249A" w:rsidP="00874A90">
      <w:pPr>
        <w:spacing w:after="0" w:line="240" w:lineRule="auto"/>
        <w:rPr>
          <w:rFonts w:asciiTheme="minorHAnsi" w:hAnsiTheme="minorHAnsi" w:cstheme="minorHAnsi"/>
          <w:b/>
          <w:sz w:val="22"/>
          <w:szCs w:val="22"/>
          <w:u w:val="single"/>
        </w:rPr>
      </w:pPr>
    </w:p>
    <w:p w:rsidR="00EB249A" w:rsidRPr="00096FEF" w:rsidRDefault="00EB249A" w:rsidP="00EB249A">
      <w:pPr>
        <w:spacing w:after="0" w:line="240" w:lineRule="auto"/>
        <w:rPr>
          <w:rFonts w:asciiTheme="minorHAnsi" w:hAnsiTheme="minorHAnsi" w:cstheme="minorHAnsi"/>
          <w:b/>
          <w:i/>
          <w:sz w:val="22"/>
          <w:szCs w:val="22"/>
        </w:rPr>
      </w:pPr>
      <w:r w:rsidRPr="00096FEF">
        <w:rPr>
          <w:rFonts w:asciiTheme="minorHAnsi" w:hAnsiTheme="minorHAnsi" w:cstheme="minorHAnsi"/>
          <w:b/>
          <w:i/>
          <w:sz w:val="22"/>
          <w:szCs w:val="22"/>
        </w:rPr>
        <w:t>AMENDED PROPOSAL (Recital 4):</w:t>
      </w:r>
    </w:p>
    <w:p w:rsidR="00874A90" w:rsidRPr="00096FEF" w:rsidRDefault="00EB249A" w:rsidP="00874A90">
      <w:pPr>
        <w:spacing w:after="0" w:line="240" w:lineRule="auto"/>
        <w:rPr>
          <w:rFonts w:asciiTheme="minorHAnsi" w:hAnsiTheme="minorHAnsi" w:cstheme="minorHAnsi"/>
          <w:sz w:val="22"/>
          <w:szCs w:val="22"/>
        </w:rPr>
      </w:pPr>
      <w:r w:rsidRPr="00096FEF">
        <w:rPr>
          <w:rFonts w:asciiTheme="minorHAnsi" w:hAnsiTheme="minorHAnsi" w:cstheme="minorHAnsi"/>
          <w:sz w:val="22"/>
          <w:szCs w:val="22"/>
        </w:rPr>
        <w:t>SAME AS EP 1</w:t>
      </w:r>
      <w:r w:rsidRPr="00096FEF">
        <w:rPr>
          <w:rFonts w:asciiTheme="minorHAnsi" w:hAnsiTheme="minorHAnsi" w:cstheme="minorHAnsi"/>
          <w:sz w:val="22"/>
          <w:szCs w:val="22"/>
          <w:vertAlign w:val="superscript"/>
        </w:rPr>
        <w:t>ST</w:t>
      </w:r>
      <w:r w:rsidRPr="00096FEF">
        <w:rPr>
          <w:rFonts w:asciiTheme="minorHAnsi" w:hAnsiTheme="minorHAnsi" w:cstheme="minorHAnsi"/>
          <w:sz w:val="22"/>
          <w:szCs w:val="22"/>
        </w:rPr>
        <w:t xml:space="preserve"> READING</w:t>
      </w:r>
    </w:p>
    <w:p w:rsidR="008F4A88" w:rsidRPr="00096FEF" w:rsidRDefault="008F4A88" w:rsidP="00874A90">
      <w:pPr>
        <w:spacing w:after="0" w:line="240" w:lineRule="auto"/>
        <w:rPr>
          <w:rFonts w:asciiTheme="minorHAnsi" w:hAnsiTheme="minorHAnsi" w:cstheme="minorHAnsi"/>
          <w:sz w:val="22"/>
          <w:szCs w:val="22"/>
        </w:rPr>
      </w:pPr>
    </w:p>
    <w:p w:rsidR="008F4A88" w:rsidRPr="00096FEF" w:rsidRDefault="008F4A88" w:rsidP="008F4A88">
      <w:pPr>
        <w:spacing w:after="0" w:line="240" w:lineRule="auto"/>
        <w:rPr>
          <w:rFonts w:asciiTheme="minorHAnsi" w:hAnsiTheme="minorHAnsi" w:cstheme="minorHAnsi"/>
          <w:b/>
          <w:i/>
          <w:sz w:val="22"/>
          <w:szCs w:val="22"/>
        </w:rPr>
      </w:pPr>
      <w:r w:rsidRPr="00096FEF">
        <w:rPr>
          <w:rFonts w:asciiTheme="minorHAnsi" w:hAnsiTheme="minorHAnsi" w:cstheme="minorHAnsi"/>
          <w:b/>
          <w:i/>
          <w:sz w:val="22"/>
          <w:szCs w:val="22"/>
        </w:rPr>
        <w:t>COUNCIL COMMON POSITION</w:t>
      </w:r>
      <w:r w:rsidRPr="00096FEF">
        <w:rPr>
          <w:rFonts w:asciiTheme="minorHAnsi" w:hAnsiTheme="minorHAnsi" w:cstheme="minorHAnsi"/>
          <w:sz w:val="22"/>
          <w:szCs w:val="22"/>
        </w:rPr>
        <w:t xml:space="preserve"> </w:t>
      </w:r>
      <w:r w:rsidRPr="00096FEF">
        <w:rPr>
          <w:rFonts w:asciiTheme="minorHAnsi" w:hAnsiTheme="minorHAnsi" w:cstheme="minorHAnsi"/>
          <w:b/>
          <w:i/>
          <w:sz w:val="22"/>
          <w:szCs w:val="22"/>
        </w:rPr>
        <w:t>(Recital 4):</w:t>
      </w:r>
    </w:p>
    <w:p w:rsidR="008F4A88" w:rsidRPr="009336EC" w:rsidRDefault="008F4A88" w:rsidP="008F4A88">
      <w:pPr>
        <w:spacing w:after="0" w:line="240" w:lineRule="auto"/>
        <w:rPr>
          <w:rFonts w:asciiTheme="minorHAnsi" w:hAnsiTheme="minorHAnsi" w:cstheme="minorHAnsi"/>
          <w:sz w:val="22"/>
          <w:szCs w:val="22"/>
        </w:rPr>
      </w:pPr>
      <w:r w:rsidRPr="00096FEF">
        <w:rPr>
          <w:rFonts w:asciiTheme="minorHAnsi" w:hAnsiTheme="minorHAnsi" w:cstheme="minorHAnsi"/>
          <w:sz w:val="22"/>
          <w:szCs w:val="22"/>
        </w:rPr>
        <w:t xml:space="preserve">Whereas electronic communication and commerce necessitate "electronic signatures" and related services allowing data authentication; whereas divergent rules with respect to legal recognition of electronic signatures and the accreditation of certification-service providers in the Member States may create a significant barrier to the use of electronic communications and electronic commerce; whereas, on the other hand, a clear Community framework </w:t>
      </w:r>
      <w:r w:rsidRPr="00096FEF">
        <w:rPr>
          <w:rFonts w:asciiTheme="minorHAnsi" w:hAnsiTheme="minorHAnsi" w:cstheme="minorHAnsi"/>
          <w:b/>
          <w:sz w:val="22"/>
          <w:szCs w:val="22"/>
          <w:u w:val="single"/>
        </w:rPr>
        <w:t>regarding the conditions applying to</w:t>
      </w:r>
      <w:r w:rsidRPr="00096FEF">
        <w:rPr>
          <w:rFonts w:asciiTheme="minorHAnsi" w:hAnsiTheme="minorHAnsi" w:cstheme="minorHAnsi"/>
          <w:sz w:val="22"/>
          <w:szCs w:val="22"/>
        </w:rPr>
        <w:t xml:space="preserve"> electronic signatures will strengthen confidence in, and general acceptance of, the new technologies; whereas </w:t>
      </w:r>
      <w:r w:rsidRPr="00096FEF">
        <w:rPr>
          <w:rFonts w:asciiTheme="minorHAnsi" w:hAnsiTheme="minorHAnsi" w:cstheme="minorHAnsi"/>
          <w:b/>
          <w:sz w:val="22"/>
          <w:szCs w:val="22"/>
          <w:u w:val="single"/>
        </w:rPr>
        <w:t xml:space="preserve">legislation </w:t>
      </w:r>
      <w:r w:rsidRPr="00096FEF">
        <w:rPr>
          <w:rFonts w:asciiTheme="minorHAnsi" w:hAnsiTheme="minorHAnsi" w:cstheme="minorHAnsi"/>
          <w:sz w:val="22"/>
          <w:szCs w:val="22"/>
        </w:rPr>
        <w:t xml:space="preserve">in the Member States </w:t>
      </w:r>
      <w:r w:rsidRPr="00096FEF">
        <w:rPr>
          <w:rFonts w:asciiTheme="minorHAnsi" w:hAnsiTheme="minorHAnsi" w:cstheme="minorHAnsi"/>
          <w:b/>
          <w:sz w:val="22"/>
          <w:szCs w:val="22"/>
          <w:u w:val="single"/>
        </w:rPr>
        <w:t>should not</w:t>
      </w:r>
      <w:r w:rsidRPr="00096FEF">
        <w:rPr>
          <w:rFonts w:asciiTheme="minorHAnsi" w:hAnsiTheme="minorHAnsi" w:cstheme="minorHAnsi"/>
          <w:sz w:val="22"/>
          <w:szCs w:val="22"/>
        </w:rPr>
        <w:t xml:space="preserve"> hinder the free movement of goods and services in the internal market;</w:t>
      </w:r>
    </w:p>
    <w:bookmarkEnd w:id="0"/>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F07B99" w:rsidRDefault="00F07B99" w:rsidP="003968A4">
      <w:pPr>
        <w:spacing w:after="0" w:line="240" w:lineRule="auto"/>
        <w:rPr>
          <w:rFonts w:asciiTheme="minorHAnsi" w:hAnsiTheme="minorHAnsi" w:cstheme="minorHAnsi"/>
          <w:sz w:val="22"/>
          <w:szCs w:val="22"/>
        </w:rPr>
      </w:pPr>
    </w:p>
    <w:p w:rsidR="00F07B99" w:rsidRDefault="00F07B99" w:rsidP="003968A4">
      <w:pPr>
        <w:spacing w:after="0" w:line="240" w:lineRule="auto"/>
        <w:rPr>
          <w:rFonts w:asciiTheme="minorHAnsi" w:hAnsiTheme="minorHAnsi" w:cstheme="minorHAnsi"/>
          <w:sz w:val="22"/>
          <w:szCs w:val="22"/>
        </w:rPr>
      </w:pPr>
    </w:p>
    <w:p w:rsidR="00F07B99" w:rsidRDefault="00F07B99" w:rsidP="003968A4">
      <w:pPr>
        <w:spacing w:after="0" w:line="240" w:lineRule="auto"/>
        <w:rPr>
          <w:rFonts w:asciiTheme="minorHAnsi" w:hAnsiTheme="minorHAnsi" w:cstheme="minorHAnsi"/>
          <w:sz w:val="22"/>
          <w:szCs w:val="22"/>
        </w:rPr>
      </w:pPr>
      <w:r w:rsidRPr="00F07B99">
        <w:rPr>
          <w:rFonts w:asciiTheme="minorHAnsi" w:hAnsiTheme="minorHAnsi" w:cstheme="minorHAnsi"/>
          <w:sz w:val="22"/>
          <w:szCs w:val="22"/>
        </w:rPr>
        <w:t>HARD TO TELL</w:t>
      </w:r>
      <w:r>
        <w:rPr>
          <w:rFonts w:asciiTheme="minorHAnsi" w:hAnsiTheme="minorHAnsi" w:cstheme="minorHAnsi" w:hint="eastAsia"/>
          <w:sz w:val="22"/>
          <w:szCs w:val="22"/>
        </w:rPr>
        <w:t xml:space="preserve"> / </w:t>
      </w:r>
      <w:r w:rsidRPr="00F07B99">
        <w:rPr>
          <w:rFonts w:asciiTheme="minorHAnsi" w:hAnsiTheme="minorHAnsi" w:cstheme="minorHAnsi"/>
          <w:sz w:val="22"/>
          <w:szCs w:val="22"/>
        </w:rPr>
        <w:t>GREEN</w:t>
      </w:r>
    </w:p>
    <w:p w:rsidR="00F07B99" w:rsidRPr="009336EC" w:rsidRDefault="00F07B99" w:rsidP="003968A4">
      <w:pPr>
        <w:spacing w:after="0" w:line="240" w:lineRule="auto"/>
        <w:rPr>
          <w:rFonts w:asciiTheme="minorHAnsi" w:hAnsiTheme="minorHAnsi" w:cstheme="minorHAnsi"/>
          <w:sz w:val="22"/>
          <w:szCs w:val="22"/>
        </w:rPr>
      </w:pPr>
    </w:p>
    <w:p w:rsidR="003968A4" w:rsidRPr="009336EC" w:rsidRDefault="003968A4" w:rsidP="008F4A88">
      <w:pPr>
        <w:spacing w:after="0" w:line="240" w:lineRule="auto"/>
        <w:rPr>
          <w:rFonts w:asciiTheme="minorHAnsi" w:hAnsiTheme="minorHAnsi" w:cstheme="minorHAnsi"/>
          <w:sz w:val="22"/>
          <w:szCs w:val="22"/>
        </w:rPr>
      </w:pPr>
    </w:p>
    <w:p w:rsidR="008F4A88" w:rsidRPr="009336EC" w:rsidRDefault="008F4A88" w:rsidP="008F4A88">
      <w:pPr>
        <w:rPr>
          <w:rFonts w:asciiTheme="minorHAnsi" w:hAnsiTheme="minorHAnsi"/>
          <w:b/>
          <w:sz w:val="22"/>
          <w:szCs w:val="22"/>
          <w:u w:val="single"/>
        </w:rPr>
      </w:pPr>
      <w:r w:rsidRPr="009336EC">
        <w:rPr>
          <w:rFonts w:asciiTheme="minorHAnsi" w:hAnsiTheme="minorHAnsi"/>
          <w:b/>
          <w:sz w:val="22"/>
          <w:szCs w:val="22"/>
          <w:u w:val="single"/>
        </w:rPr>
        <w:t>#^3. Recital 5 in Common Position (IMPORTANT)</w:t>
      </w:r>
    </w:p>
    <w:p w:rsidR="008A4782" w:rsidRPr="009336EC" w:rsidRDefault="008A4782" w:rsidP="008F4A8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two relevant regulations to be conditioned 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Council Common Position.</w:t>
      </w:r>
    </w:p>
    <w:p w:rsidR="008A4782" w:rsidRPr="009336EC" w:rsidRDefault="008A4782" w:rsidP="008F4A88">
      <w:pPr>
        <w:spacing w:after="0" w:line="240" w:lineRule="auto"/>
        <w:rPr>
          <w:rFonts w:asciiTheme="minorHAnsi" w:hAnsiTheme="minorHAnsi" w:cstheme="minorHAnsi"/>
          <w:sz w:val="22"/>
          <w:szCs w:val="22"/>
        </w:rPr>
      </w:pPr>
    </w:p>
    <w:p w:rsidR="008F4A88" w:rsidRPr="009336EC" w:rsidRDefault="008F4A88" w:rsidP="008F4A88">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5)</w:t>
      </w:r>
      <w:r w:rsidRPr="009336EC">
        <w:rPr>
          <w:rFonts w:asciiTheme="minorHAnsi" w:hAnsiTheme="minorHAnsi" w:cstheme="minorHAnsi"/>
          <w:sz w:val="22"/>
          <w:szCs w:val="22"/>
        </w:rPr>
        <w:t xml:space="preserve">: </w:t>
      </w:r>
    </w:p>
    <w:p w:rsidR="008F4A88" w:rsidRPr="009336EC" w:rsidRDefault="008F4A88" w:rsidP="008F4A8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the interoperability of electronic signature products should be promoted; whereas, in accordance with Article </w:t>
      </w:r>
      <w:r w:rsidRPr="009336EC">
        <w:rPr>
          <w:rFonts w:asciiTheme="minorHAnsi" w:hAnsiTheme="minorHAnsi" w:cstheme="minorHAnsi"/>
          <w:b/>
          <w:sz w:val="22"/>
          <w:szCs w:val="22"/>
          <w:u w:val="single"/>
        </w:rPr>
        <w:t>7a</w:t>
      </w:r>
      <w:r w:rsidRPr="009336EC">
        <w:rPr>
          <w:rFonts w:asciiTheme="minorHAnsi" w:hAnsiTheme="minorHAnsi" w:cstheme="minorHAnsi"/>
          <w:sz w:val="22"/>
          <w:szCs w:val="22"/>
        </w:rPr>
        <w:t xml:space="preserve"> of the Treaty, the Internal Market </w:t>
      </w:r>
      <w:r w:rsidRPr="009336EC">
        <w:rPr>
          <w:rFonts w:asciiTheme="minorHAnsi" w:hAnsiTheme="minorHAnsi" w:cstheme="minorHAnsi"/>
          <w:b/>
          <w:sz w:val="22"/>
          <w:szCs w:val="22"/>
          <w:u w:val="single"/>
        </w:rPr>
        <w:t>is to comprise</w:t>
      </w:r>
      <w:r w:rsidRPr="009336EC">
        <w:rPr>
          <w:rFonts w:asciiTheme="minorHAnsi" w:hAnsiTheme="minorHAnsi" w:cstheme="minorHAnsi"/>
          <w:sz w:val="22"/>
          <w:szCs w:val="22"/>
        </w:rPr>
        <w:t xml:space="preserve"> an area in which the free movement of goods </w:t>
      </w:r>
      <w:r w:rsidRPr="009336EC">
        <w:rPr>
          <w:rFonts w:asciiTheme="minorHAnsi" w:hAnsiTheme="minorHAnsi" w:cstheme="minorHAnsi"/>
          <w:b/>
          <w:sz w:val="22"/>
          <w:szCs w:val="22"/>
          <w:u w:val="single"/>
        </w:rPr>
        <w:t>is to be ensured;</w:t>
      </w:r>
      <w:r w:rsidRPr="009336EC">
        <w:rPr>
          <w:rFonts w:asciiTheme="minorHAnsi" w:hAnsiTheme="minorHAnsi" w:cstheme="minorHAnsi"/>
          <w:sz w:val="22"/>
          <w:szCs w:val="22"/>
        </w:rPr>
        <w:t xml:space="preserve"> whereas essential requirements specific to electronic signature products </w:t>
      </w:r>
      <w:r w:rsidRPr="009336EC">
        <w:rPr>
          <w:rFonts w:asciiTheme="minorHAnsi" w:hAnsiTheme="minorHAnsi" w:cstheme="minorHAnsi"/>
          <w:b/>
          <w:sz w:val="22"/>
          <w:szCs w:val="22"/>
          <w:u w:val="single"/>
        </w:rPr>
        <w:t>used by certification service providers</w:t>
      </w:r>
      <w:r w:rsidRPr="009336EC">
        <w:rPr>
          <w:rFonts w:asciiTheme="minorHAnsi" w:hAnsiTheme="minorHAnsi" w:cstheme="minorHAnsi"/>
          <w:sz w:val="22"/>
          <w:szCs w:val="22"/>
        </w:rPr>
        <w:t xml:space="preserve"> must be met in order to ensure free </w:t>
      </w:r>
      <w:r w:rsidRPr="009336EC">
        <w:rPr>
          <w:rFonts w:asciiTheme="minorHAnsi" w:hAnsiTheme="minorHAnsi" w:cstheme="minorHAnsi"/>
          <w:b/>
          <w:sz w:val="22"/>
          <w:szCs w:val="22"/>
          <w:u w:val="single"/>
        </w:rPr>
        <w:t>circulation</w:t>
      </w:r>
      <w:r w:rsidRPr="009336EC">
        <w:rPr>
          <w:rFonts w:asciiTheme="minorHAnsi" w:hAnsiTheme="minorHAnsi" w:cstheme="minorHAnsi"/>
          <w:sz w:val="22"/>
          <w:szCs w:val="22"/>
        </w:rPr>
        <w:t xml:space="preserve"> within the Internal Market and to build trust in electronic signatures;</w:t>
      </w:r>
    </w:p>
    <w:p w:rsidR="008F4A88" w:rsidRPr="009336EC" w:rsidRDefault="008F4A88" w:rsidP="008F4A88">
      <w:pPr>
        <w:spacing w:after="0" w:line="240" w:lineRule="auto"/>
        <w:rPr>
          <w:rFonts w:asciiTheme="minorHAnsi" w:hAnsiTheme="minorHAnsi" w:cstheme="minorHAnsi"/>
          <w:sz w:val="22"/>
          <w:szCs w:val="22"/>
        </w:rPr>
      </w:pPr>
    </w:p>
    <w:p w:rsidR="008F4A88" w:rsidRPr="009336EC" w:rsidRDefault="008F4A88" w:rsidP="008F4A88">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5):</w:t>
      </w:r>
    </w:p>
    <w:p w:rsidR="00EB249A" w:rsidRPr="009336EC" w:rsidRDefault="008F4A88" w:rsidP="008F4A8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the interoperability of electronic-signature products should be promoted; whereas, in accordance with Article </w:t>
      </w:r>
      <w:r w:rsidRPr="009336EC">
        <w:rPr>
          <w:rFonts w:asciiTheme="minorHAnsi" w:hAnsiTheme="minorHAnsi" w:cstheme="minorHAnsi"/>
          <w:b/>
          <w:sz w:val="22"/>
          <w:szCs w:val="22"/>
          <w:u w:val="single"/>
        </w:rPr>
        <w:t>14</w:t>
      </w:r>
      <w:r w:rsidRPr="009336EC">
        <w:rPr>
          <w:rFonts w:asciiTheme="minorHAnsi" w:hAnsiTheme="minorHAnsi" w:cstheme="minorHAnsi"/>
          <w:sz w:val="22"/>
          <w:szCs w:val="22"/>
        </w:rPr>
        <w:t xml:space="preserve"> of the Treaty, the internal market </w:t>
      </w:r>
      <w:r w:rsidRPr="009336EC">
        <w:rPr>
          <w:rFonts w:asciiTheme="minorHAnsi" w:hAnsiTheme="minorHAnsi" w:cstheme="minorHAnsi"/>
          <w:b/>
          <w:sz w:val="22"/>
          <w:szCs w:val="22"/>
          <w:u w:val="single"/>
        </w:rPr>
        <w:t>comprises</w:t>
      </w:r>
      <w:r w:rsidRPr="009336EC">
        <w:rPr>
          <w:rFonts w:asciiTheme="minorHAnsi" w:hAnsiTheme="minorHAnsi" w:cstheme="minorHAnsi"/>
          <w:sz w:val="22"/>
          <w:szCs w:val="22"/>
        </w:rPr>
        <w:t xml:space="preserve"> an area </w:t>
      </w:r>
      <w:r w:rsidRPr="009336EC">
        <w:rPr>
          <w:rFonts w:asciiTheme="minorHAnsi" w:hAnsiTheme="minorHAnsi" w:cstheme="minorHAnsi"/>
          <w:b/>
          <w:sz w:val="22"/>
          <w:szCs w:val="22"/>
          <w:u w:val="single"/>
        </w:rPr>
        <w:t>without internal frontiers</w:t>
      </w:r>
      <w:r w:rsidRPr="009336EC">
        <w:rPr>
          <w:rFonts w:asciiTheme="minorHAnsi" w:hAnsiTheme="minorHAnsi" w:cstheme="minorHAnsi"/>
          <w:sz w:val="22"/>
          <w:szCs w:val="22"/>
        </w:rPr>
        <w:t xml:space="preserve"> in which the free movement of goods </w:t>
      </w:r>
      <w:r w:rsidRPr="009336EC">
        <w:rPr>
          <w:rFonts w:asciiTheme="minorHAnsi" w:hAnsiTheme="minorHAnsi" w:cstheme="minorHAnsi"/>
          <w:b/>
          <w:sz w:val="22"/>
          <w:szCs w:val="22"/>
          <w:u w:val="single"/>
        </w:rPr>
        <w:t>is ensured</w:t>
      </w:r>
      <w:r w:rsidRPr="009336EC">
        <w:rPr>
          <w:rFonts w:asciiTheme="minorHAnsi" w:hAnsiTheme="minorHAnsi" w:cstheme="minorHAnsi"/>
          <w:sz w:val="22"/>
          <w:szCs w:val="22"/>
        </w:rPr>
        <w:t xml:space="preserve">; whereas essential requirements specific to electronic-signature products must be met in order to ensure free </w:t>
      </w:r>
      <w:r w:rsidRPr="009336EC">
        <w:rPr>
          <w:rFonts w:asciiTheme="minorHAnsi" w:hAnsiTheme="minorHAnsi" w:cstheme="minorHAnsi"/>
          <w:b/>
          <w:sz w:val="22"/>
          <w:szCs w:val="22"/>
          <w:u w:val="single"/>
        </w:rPr>
        <w:t>movement</w:t>
      </w:r>
      <w:r w:rsidRPr="009336EC">
        <w:rPr>
          <w:rFonts w:asciiTheme="minorHAnsi" w:hAnsiTheme="minorHAnsi" w:cstheme="minorHAnsi"/>
          <w:sz w:val="22"/>
          <w:szCs w:val="22"/>
        </w:rPr>
        <w:t xml:space="preserve"> within the internal market and to build trust in electronic signatures, </w:t>
      </w:r>
      <w:r w:rsidRPr="009336EC">
        <w:rPr>
          <w:rFonts w:asciiTheme="minorHAnsi" w:hAnsiTheme="minorHAnsi" w:cstheme="minorHAnsi"/>
          <w:b/>
          <w:sz w:val="22"/>
          <w:szCs w:val="22"/>
          <w:u w:val="single"/>
        </w:rPr>
        <w:t xml:space="preserve">without prejudice to Council Regulation (EC) No 3381/94 of 19 December 1994 setting up a Community regime for the control of exports of dual-use goods (5) and Council Decision 94/942/CFSP of 19 December 1994 on the joint action adopted by the Council on the </w:t>
      </w:r>
      <w:r w:rsidRPr="009336EC">
        <w:rPr>
          <w:rFonts w:asciiTheme="minorHAnsi" w:hAnsiTheme="minorHAnsi" w:cstheme="minorHAnsi"/>
          <w:b/>
          <w:sz w:val="22"/>
          <w:szCs w:val="22"/>
          <w:u w:val="single"/>
        </w:rPr>
        <w:lastRenderedPageBreak/>
        <w:t>basis of Article J.3 of the Treaty on European Union concerning the control of exports of dual-use goods (6);</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1F42A6" w:rsidRDefault="001F42A6" w:rsidP="003968A4">
      <w:pPr>
        <w:spacing w:after="0" w:line="240" w:lineRule="auto"/>
        <w:rPr>
          <w:rFonts w:asciiTheme="minorHAnsi" w:hAnsiTheme="minorHAnsi" w:cstheme="minorHAnsi"/>
          <w:sz w:val="22"/>
          <w:szCs w:val="22"/>
        </w:rPr>
      </w:pPr>
    </w:p>
    <w:p w:rsidR="001F42A6" w:rsidRDefault="001F42A6" w:rsidP="003968A4">
      <w:pPr>
        <w:spacing w:after="0" w:line="240" w:lineRule="auto"/>
        <w:rPr>
          <w:rFonts w:asciiTheme="minorHAnsi" w:hAnsiTheme="minorHAnsi" w:cstheme="minorHAnsi"/>
          <w:sz w:val="22"/>
          <w:szCs w:val="22"/>
        </w:rPr>
      </w:pPr>
    </w:p>
    <w:p w:rsidR="001F42A6" w:rsidRDefault="001F42A6" w:rsidP="003968A4">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1F42A6" w:rsidRDefault="001F42A6" w:rsidP="003968A4">
      <w:pPr>
        <w:spacing w:after="0" w:line="240" w:lineRule="auto"/>
        <w:rPr>
          <w:rFonts w:asciiTheme="minorHAnsi" w:hAnsiTheme="minorHAnsi" w:cstheme="minorHAnsi"/>
          <w:sz w:val="22"/>
          <w:szCs w:val="22"/>
        </w:rPr>
      </w:pPr>
    </w:p>
    <w:p w:rsidR="001F42A6" w:rsidRPr="009336EC" w:rsidRDefault="001F42A6" w:rsidP="003968A4">
      <w:pPr>
        <w:spacing w:after="0" w:line="240" w:lineRule="auto"/>
        <w:rPr>
          <w:rFonts w:asciiTheme="minorHAnsi" w:hAnsiTheme="minorHAnsi" w:cstheme="minorHAnsi"/>
          <w:sz w:val="22"/>
          <w:szCs w:val="22"/>
        </w:rPr>
      </w:pPr>
    </w:p>
    <w:p w:rsidR="003968A4" w:rsidRPr="009336EC" w:rsidRDefault="003968A4" w:rsidP="00874A90">
      <w:pPr>
        <w:spacing w:after="0" w:line="240" w:lineRule="auto"/>
        <w:rPr>
          <w:rFonts w:asciiTheme="minorHAnsi" w:hAnsiTheme="minorHAnsi" w:cstheme="minorHAnsi"/>
          <w:sz w:val="22"/>
          <w:szCs w:val="22"/>
        </w:rPr>
      </w:pPr>
    </w:p>
    <w:p w:rsidR="006E19D8" w:rsidRPr="009336EC" w:rsidRDefault="006E19D8" w:rsidP="006E19D8">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4</w:t>
      </w:r>
      <w:r w:rsidRPr="009336EC">
        <w:rPr>
          <w:rFonts w:asciiTheme="minorHAnsi" w:hAnsiTheme="minorHAnsi"/>
          <w:b/>
          <w:sz w:val="22"/>
          <w:szCs w:val="22"/>
          <w:u w:val="single"/>
        </w:rPr>
        <w:t xml:space="preserve">. Recital </w:t>
      </w:r>
      <w:r w:rsidR="00874A90" w:rsidRPr="009336EC">
        <w:rPr>
          <w:rFonts w:asciiTheme="minorHAnsi" w:hAnsiTheme="minorHAnsi"/>
          <w:b/>
          <w:sz w:val="22"/>
          <w:szCs w:val="22"/>
          <w:u w:val="single"/>
        </w:rPr>
        <w:t>6</w:t>
      </w:r>
      <w:r w:rsidRPr="009336EC">
        <w:rPr>
          <w:rFonts w:asciiTheme="minorHAnsi" w:hAnsiTheme="minorHAnsi"/>
          <w:b/>
          <w:sz w:val="22"/>
          <w:szCs w:val="22"/>
          <w:u w:val="single"/>
        </w:rPr>
        <w:t xml:space="preserve"> in </w:t>
      </w:r>
      <w:r w:rsidR="00874A90" w:rsidRPr="009336EC">
        <w:rPr>
          <w:rFonts w:asciiTheme="minorHAnsi" w:hAnsiTheme="minorHAnsi"/>
          <w:b/>
          <w:sz w:val="22"/>
          <w:szCs w:val="22"/>
          <w:u w:val="single"/>
        </w:rPr>
        <w:t>EP 1</w:t>
      </w:r>
      <w:r w:rsidR="00874A90" w:rsidRPr="009336EC">
        <w:rPr>
          <w:rFonts w:asciiTheme="minorHAnsi" w:hAnsiTheme="minorHAnsi"/>
          <w:b/>
          <w:sz w:val="22"/>
          <w:szCs w:val="22"/>
          <w:u w:val="single"/>
          <w:vertAlign w:val="superscript"/>
        </w:rPr>
        <w:t>st</w:t>
      </w:r>
      <w:r w:rsidR="00874A90" w:rsidRPr="009336EC">
        <w:rPr>
          <w:rFonts w:asciiTheme="minorHAnsi" w:hAnsiTheme="minorHAnsi"/>
          <w:b/>
          <w:sz w:val="22"/>
          <w:szCs w:val="22"/>
          <w:u w:val="single"/>
        </w:rPr>
        <w:t xml:space="preserve"> Reading</w:t>
      </w:r>
      <w:r w:rsidR="0011188D" w:rsidRPr="009336EC">
        <w:rPr>
          <w:rFonts w:asciiTheme="minorHAnsi" w:hAnsiTheme="minorHAnsi"/>
          <w:b/>
          <w:sz w:val="22"/>
          <w:szCs w:val="22"/>
          <w:u w:val="single"/>
        </w:rPr>
        <w:t xml:space="preserve"> (</w:t>
      </w:r>
      <w:r w:rsidR="00874A90" w:rsidRPr="009336EC">
        <w:rPr>
          <w:rFonts w:asciiTheme="minorHAnsi" w:hAnsiTheme="minorHAnsi"/>
          <w:b/>
          <w:sz w:val="22"/>
          <w:szCs w:val="22"/>
          <w:u w:val="single"/>
        </w:rPr>
        <w:t xml:space="preserve">not </w:t>
      </w:r>
      <w:r w:rsidR="0011188D" w:rsidRPr="009336EC">
        <w:rPr>
          <w:rFonts w:asciiTheme="minorHAnsi" w:hAnsiTheme="minorHAnsi"/>
          <w:b/>
          <w:sz w:val="22"/>
          <w:szCs w:val="22"/>
          <w:u w:val="single"/>
        </w:rPr>
        <w:t>IMPORTANT)</w:t>
      </w:r>
    </w:p>
    <w:p w:rsidR="008A4782" w:rsidRPr="009336EC" w:rsidRDefault="008A4782" w:rsidP="00874A90">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the last sentence stating that “digital signatures based on public-key cryptography are currently the most recognized form of electronic signature” and Amended Proposal, Council Common Position,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8A4782" w:rsidRPr="009336EC" w:rsidRDefault="008A4782" w:rsidP="00874A90">
      <w:pPr>
        <w:spacing w:after="0" w:line="240" w:lineRule="auto"/>
        <w:rPr>
          <w:rFonts w:asciiTheme="minorHAnsi" w:hAnsiTheme="minorHAnsi" w:cstheme="minorHAnsi"/>
          <w:sz w:val="22"/>
          <w:szCs w:val="22"/>
        </w:rPr>
      </w:pPr>
    </w:p>
    <w:p w:rsidR="00874A90" w:rsidRPr="009336EC" w:rsidRDefault="00874A90" w:rsidP="00874A90">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6)</w:t>
      </w:r>
      <w:r w:rsidRPr="009336EC">
        <w:rPr>
          <w:rFonts w:asciiTheme="minorHAnsi" w:hAnsiTheme="minorHAnsi" w:cstheme="minorHAnsi"/>
          <w:sz w:val="22"/>
          <w:szCs w:val="22"/>
        </w:rPr>
        <w:t xml:space="preserve">: </w:t>
      </w:r>
    </w:p>
    <w:p w:rsidR="00874A90" w:rsidRPr="009336EC" w:rsidRDefault="00874A90" w:rsidP="00874A90">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Whereas the rapid technological development and the global character of the Internet necessitate an approach which is open to various technologies and services capable of authenticating data electronically; </w:t>
      </w:r>
      <w:r w:rsidRPr="009336EC">
        <w:rPr>
          <w:rFonts w:asciiTheme="minorHAnsi" w:hAnsiTheme="minorHAnsi" w:cstheme="minorHAnsi"/>
          <w:b/>
          <w:sz w:val="22"/>
          <w:szCs w:val="22"/>
          <w:u w:val="single"/>
        </w:rPr>
        <w:t>whereas, however, digital signatures based on public-key cryptography are currently the most recognised form of electronic signature;</w:t>
      </w:r>
    </w:p>
    <w:p w:rsidR="00874A90" w:rsidRPr="009336EC" w:rsidRDefault="00874A90" w:rsidP="00874A90">
      <w:pPr>
        <w:spacing w:after="0" w:line="240" w:lineRule="auto"/>
        <w:rPr>
          <w:rFonts w:asciiTheme="minorHAnsi" w:hAnsiTheme="minorHAnsi" w:cstheme="minorHAnsi"/>
          <w:sz w:val="22"/>
          <w:szCs w:val="22"/>
        </w:rPr>
      </w:pPr>
    </w:p>
    <w:p w:rsidR="00874A90" w:rsidRPr="009336EC" w:rsidRDefault="00874A90" w:rsidP="00874A90">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EP 1</w:t>
      </w:r>
      <w:r w:rsidRPr="009336EC">
        <w:rPr>
          <w:rFonts w:asciiTheme="minorHAnsi" w:hAnsiTheme="minorHAnsi" w:cstheme="minorHAnsi"/>
          <w:b/>
          <w:i/>
          <w:sz w:val="22"/>
          <w:szCs w:val="22"/>
          <w:vertAlign w:val="superscript"/>
        </w:rPr>
        <w:t>ST</w:t>
      </w:r>
      <w:r w:rsidRPr="009336EC">
        <w:rPr>
          <w:rFonts w:asciiTheme="minorHAnsi" w:hAnsiTheme="minorHAnsi" w:cstheme="minorHAnsi"/>
          <w:b/>
          <w:i/>
          <w:sz w:val="22"/>
          <w:szCs w:val="22"/>
        </w:rPr>
        <w:t xml:space="preserve"> READING (Recital 6):</w:t>
      </w:r>
    </w:p>
    <w:p w:rsidR="00874A90" w:rsidRPr="009336EC" w:rsidRDefault="00874A90" w:rsidP="00874A90">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Whereas the rapid technological development and the global character of the Internet necessitate an approach which is open to various technologies and services capable of authenticating data electronically;</w:t>
      </w:r>
    </w:p>
    <w:p w:rsidR="00EB249A" w:rsidRPr="009336EC" w:rsidRDefault="00EB249A" w:rsidP="00874A90">
      <w:pPr>
        <w:spacing w:after="0" w:line="240" w:lineRule="auto"/>
        <w:rPr>
          <w:rFonts w:asciiTheme="minorHAnsi" w:hAnsiTheme="minorHAnsi" w:cstheme="minorHAnsi"/>
          <w:sz w:val="22"/>
          <w:szCs w:val="22"/>
        </w:rPr>
      </w:pPr>
    </w:p>
    <w:p w:rsidR="008F4A88" w:rsidRPr="009336EC" w:rsidRDefault="008F4A88" w:rsidP="008F4A88">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 xml:space="preserve">(Recital </w:t>
      </w:r>
      <w:r w:rsidR="00BB404C" w:rsidRPr="009336EC">
        <w:rPr>
          <w:rFonts w:asciiTheme="minorHAnsi" w:hAnsiTheme="minorHAnsi" w:cstheme="minorHAnsi"/>
          <w:b/>
          <w:i/>
          <w:sz w:val="22"/>
          <w:szCs w:val="22"/>
        </w:rPr>
        <w:t>8</w:t>
      </w:r>
      <w:r w:rsidRPr="009336EC">
        <w:rPr>
          <w:rFonts w:asciiTheme="minorHAnsi" w:hAnsiTheme="minorHAnsi" w:cstheme="minorHAnsi"/>
          <w:b/>
          <w:i/>
          <w:sz w:val="22"/>
          <w:szCs w:val="22"/>
        </w:rPr>
        <w:t>):</w:t>
      </w:r>
    </w:p>
    <w:p w:rsidR="00EB249A" w:rsidRPr="009336EC" w:rsidRDefault="00BB404C" w:rsidP="00EB249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A60EC1" w:rsidRPr="009336EC" w:rsidRDefault="00A60EC1" w:rsidP="00A60EC1">
      <w:pPr>
        <w:spacing w:after="0" w:line="240" w:lineRule="auto"/>
        <w:rPr>
          <w:rFonts w:asciiTheme="minorHAnsi" w:hAnsiTheme="minorHAnsi" w:cstheme="minorHAnsi"/>
          <w:sz w:val="22"/>
          <w:szCs w:val="22"/>
        </w:rPr>
      </w:pPr>
    </w:p>
    <w:p w:rsidR="00A60EC1" w:rsidRPr="009336EC" w:rsidRDefault="00A60EC1" w:rsidP="00A60EC1">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5</w:t>
      </w:r>
      <w:r w:rsidRPr="009336EC">
        <w:rPr>
          <w:rFonts w:asciiTheme="minorHAnsi" w:hAnsiTheme="minorHAnsi"/>
          <w:b/>
          <w:sz w:val="22"/>
          <w:szCs w:val="22"/>
          <w:u w:val="single"/>
        </w:rPr>
        <w:t xml:space="preserve">. Recital </w:t>
      </w:r>
      <w:r w:rsidR="00874A90" w:rsidRPr="009336EC">
        <w:rPr>
          <w:rFonts w:asciiTheme="minorHAnsi" w:hAnsiTheme="minorHAnsi"/>
          <w:b/>
          <w:sz w:val="22"/>
          <w:szCs w:val="22"/>
          <w:u w:val="single"/>
        </w:rPr>
        <w:t>6a</w:t>
      </w:r>
      <w:r w:rsidRPr="009336EC">
        <w:rPr>
          <w:rFonts w:asciiTheme="minorHAnsi" w:hAnsiTheme="minorHAnsi"/>
          <w:b/>
          <w:sz w:val="22"/>
          <w:szCs w:val="22"/>
          <w:u w:val="single"/>
        </w:rPr>
        <w:t xml:space="preserve">(new) in </w:t>
      </w:r>
      <w:r w:rsidR="00874A90" w:rsidRPr="009336EC">
        <w:rPr>
          <w:rFonts w:asciiTheme="minorHAnsi" w:hAnsiTheme="minorHAnsi"/>
          <w:b/>
          <w:sz w:val="22"/>
          <w:szCs w:val="22"/>
          <w:u w:val="single"/>
        </w:rPr>
        <w:t>EP 1</w:t>
      </w:r>
      <w:r w:rsidR="00874A90" w:rsidRPr="009336EC">
        <w:rPr>
          <w:rFonts w:asciiTheme="minorHAnsi" w:hAnsiTheme="minorHAnsi"/>
          <w:b/>
          <w:sz w:val="22"/>
          <w:szCs w:val="22"/>
          <w:u w:val="single"/>
          <w:vertAlign w:val="superscript"/>
        </w:rPr>
        <w:t>st</w:t>
      </w:r>
      <w:r w:rsidR="00874A90" w:rsidRPr="009336EC">
        <w:rPr>
          <w:rFonts w:asciiTheme="minorHAnsi" w:hAnsiTheme="minorHAnsi"/>
          <w:b/>
          <w:sz w:val="22"/>
          <w:szCs w:val="22"/>
          <w:u w:val="single"/>
        </w:rPr>
        <w:t xml:space="preserve"> Reading (</w:t>
      </w:r>
      <w:r w:rsidR="001F5208" w:rsidRPr="009336EC">
        <w:rPr>
          <w:rFonts w:asciiTheme="minorHAnsi" w:hAnsiTheme="minorHAnsi"/>
          <w:b/>
          <w:sz w:val="22"/>
          <w:szCs w:val="22"/>
          <w:u w:val="single"/>
        </w:rPr>
        <w:t>important)</w:t>
      </w:r>
    </w:p>
    <w:p w:rsidR="00F061FF" w:rsidRPr="009336EC" w:rsidRDefault="00F061FF" w:rsidP="00874A90">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introduced this recital calling for the Commission’s review of this Directive before 2003 and its examination of the implications of associated technical areas such as confidentiality and its submission of a report to the EP and the Council. Amended Proposal adopted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with slight changes in wording. Council Common Position replaced “before 2003” with “two years after its implementation” and deleted the word, “confidentiality” from its goals.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Council Common Position.</w:t>
      </w:r>
    </w:p>
    <w:p w:rsidR="00F061FF" w:rsidRPr="009336EC" w:rsidRDefault="00F061FF" w:rsidP="00874A90">
      <w:pPr>
        <w:spacing w:after="0" w:line="240" w:lineRule="auto"/>
        <w:rPr>
          <w:rFonts w:asciiTheme="minorHAnsi" w:hAnsiTheme="minorHAnsi" w:cstheme="minorHAnsi"/>
          <w:sz w:val="22"/>
          <w:szCs w:val="22"/>
        </w:rPr>
      </w:pPr>
    </w:p>
    <w:p w:rsidR="00BB404C" w:rsidRPr="009336EC" w:rsidRDefault="00BB404C" w:rsidP="00BB404C">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27):</w:t>
      </w:r>
    </w:p>
    <w:p w:rsidR="00BB404C" w:rsidRPr="009336EC" w:rsidRDefault="00BB404C" w:rsidP="00BB404C">
      <w:pPr>
        <w:spacing w:after="0" w:line="240" w:lineRule="auto"/>
        <w:rPr>
          <w:rFonts w:asciiTheme="minorHAnsi" w:hAnsiTheme="minorHAnsi" w:cstheme="minorHAnsi"/>
          <w:b/>
          <w:sz w:val="22"/>
          <w:szCs w:val="22"/>
        </w:rPr>
      </w:pPr>
      <w:r w:rsidRPr="009336EC">
        <w:rPr>
          <w:rFonts w:asciiTheme="minorHAnsi" w:hAnsiTheme="minorHAnsi" w:cstheme="minorHAnsi"/>
          <w:sz w:val="22"/>
          <w:szCs w:val="22"/>
        </w:rPr>
        <w:t xml:space="preserve">Whereas </w:t>
      </w:r>
      <w:r w:rsidRPr="009336EC">
        <w:rPr>
          <w:rFonts w:asciiTheme="minorHAnsi" w:hAnsiTheme="minorHAnsi" w:cstheme="minorHAnsi"/>
          <w:b/>
          <w:sz w:val="22"/>
          <w:szCs w:val="22"/>
          <w:u w:val="single"/>
        </w:rPr>
        <w:t>two years after its implementation</w:t>
      </w:r>
      <w:r w:rsidRPr="009336EC">
        <w:rPr>
          <w:rFonts w:asciiTheme="minorHAnsi" w:hAnsiTheme="minorHAnsi" w:cstheme="minorHAnsi"/>
          <w:sz w:val="22"/>
          <w:szCs w:val="22"/>
        </w:rPr>
        <w:t xml:space="preserve"> the Commission </w:t>
      </w:r>
      <w:r w:rsidRPr="009336EC">
        <w:rPr>
          <w:rFonts w:asciiTheme="minorHAnsi" w:hAnsiTheme="minorHAnsi" w:cstheme="minorHAnsi"/>
          <w:b/>
          <w:sz w:val="22"/>
          <w:szCs w:val="22"/>
          <w:u w:val="single"/>
        </w:rPr>
        <w:t>will carry out a review</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of</w:t>
      </w:r>
      <w:r w:rsidRPr="009336EC">
        <w:rPr>
          <w:rFonts w:asciiTheme="minorHAnsi" w:hAnsiTheme="minorHAnsi" w:cstheme="minorHAnsi"/>
          <w:sz w:val="22"/>
          <w:szCs w:val="22"/>
        </w:rPr>
        <w:t xml:space="preserve"> this Directive </w:t>
      </w:r>
      <w:r w:rsidRPr="009336EC">
        <w:rPr>
          <w:rFonts w:asciiTheme="minorHAnsi" w:hAnsiTheme="minorHAnsi" w:cstheme="minorHAnsi"/>
          <w:b/>
          <w:sz w:val="22"/>
          <w:szCs w:val="22"/>
          <w:u w:val="single"/>
        </w:rPr>
        <w:t>so as, inter alia,</w:t>
      </w:r>
      <w:r w:rsidRPr="009336EC">
        <w:rPr>
          <w:rFonts w:asciiTheme="minorHAnsi" w:hAnsiTheme="minorHAnsi" w:cstheme="minorHAnsi"/>
          <w:sz w:val="22"/>
          <w:szCs w:val="22"/>
        </w:rPr>
        <w:t xml:space="preserve"> to ensure that the advance of technology or changes in the legal environment have not created barriers to achieving the aims stated in this Directive; whereas </w:t>
      </w:r>
      <w:r w:rsidRPr="009336EC">
        <w:rPr>
          <w:rFonts w:asciiTheme="minorHAnsi" w:hAnsiTheme="minorHAnsi" w:cstheme="minorHAnsi"/>
          <w:b/>
          <w:sz w:val="22"/>
          <w:szCs w:val="22"/>
          <w:u w:val="single"/>
        </w:rPr>
        <w:t>it</w:t>
      </w:r>
      <w:r w:rsidRPr="009336EC">
        <w:rPr>
          <w:rFonts w:asciiTheme="minorHAnsi" w:hAnsiTheme="minorHAnsi" w:cstheme="minorHAnsi"/>
          <w:sz w:val="22"/>
          <w:szCs w:val="22"/>
        </w:rPr>
        <w:t xml:space="preserve"> should examine the </w:t>
      </w:r>
      <w:r w:rsidRPr="009336EC">
        <w:rPr>
          <w:rFonts w:asciiTheme="minorHAnsi" w:hAnsiTheme="minorHAnsi" w:cstheme="minorHAnsi"/>
          <w:sz w:val="22"/>
          <w:szCs w:val="22"/>
        </w:rPr>
        <w:lastRenderedPageBreak/>
        <w:t xml:space="preserve">implications of associated technical areas and </w:t>
      </w:r>
      <w:r w:rsidRPr="009336EC">
        <w:rPr>
          <w:rFonts w:asciiTheme="minorHAnsi" w:hAnsiTheme="minorHAnsi" w:cstheme="minorHAnsi"/>
          <w:b/>
          <w:sz w:val="22"/>
          <w:szCs w:val="22"/>
          <w:u w:val="single"/>
        </w:rPr>
        <w:t>submit</w:t>
      </w:r>
      <w:r w:rsidRPr="009336EC">
        <w:rPr>
          <w:rFonts w:asciiTheme="minorHAnsi" w:hAnsiTheme="minorHAnsi" w:cstheme="minorHAnsi"/>
          <w:sz w:val="22"/>
          <w:szCs w:val="22"/>
        </w:rPr>
        <w:t xml:space="preserve"> a report to the European Parliament and the Council on this subject;</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6E19D8">
      <w:pPr>
        <w:spacing w:line="240" w:lineRule="auto"/>
        <w:rPr>
          <w:rFonts w:asciiTheme="minorHAnsi" w:hAnsiTheme="minorHAnsi"/>
          <w:sz w:val="22"/>
          <w:szCs w:val="22"/>
        </w:rPr>
      </w:pPr>
    </w:p>
    <w:p w:rsidR="001F42A6" w:rsidRPr="001F42A6" w:rsidRDefault="001F42A6" w:rsidP="001F42A6">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1F42A6" w:rsidRDefault="001F42A6" w:rsidP="006E19D8">
      <w:pPr>
        <w:spacing w:line="240" w:lineRule="auto"/>
        <w:rPr>
          <w:rFonts w:asciiTheme="minorHAnsi" w:hAnsiTheme="minorHAnsi"/>
          <w:sz w:val="22"/>
          <w:szCs w:val="22"/>
        </w:rPr>
      </w:pPr>
    </w:p>
    <w:p w:rsidR="001F42A6" w:rsidRPr="009336EC" w:rsidRDefault="001F42A6" w:rsidP="006E19D8">
      <w:pPr>
        <w:spacing w:line="240" w:lineRule="auto"/>
        <w:rPr>
          <w:rFonts w:asciiTheme="minorHAnsi" w:hAnsiTheme="minorHAnsi"/>
          <w:sz w:val="22"/>
          <w:szCs w:val="22"/>
        </w:rPr>
      </w:pPr>
    </w:p>
    <w:p w:rsidR="003D18D2" w:rsidRPr="009336EC" w:rsidRDefault="003D18D2" w:rsidP="003D18D2">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6</w:t>
      </w:r>
      <w:r w:rsidRPr="009336EC">
        <w:rPr>
          <w:rFonts w:asciiTheme="minorHAnsi" w:hAnsiTheme="minorHAnsi"/>
          <w:b/>
          <w:sz w:val="22"/>
          <w:szCs w:val="22"/>
          <w:u w:val="single"/>
        </w:rPr>
        <w:t>. Recital 9(new) in Common Position (not important)</w:t>
      </w:r>
    </w:p>
    <w:p w:rsidR="00BA1737" w:rsidRPr="009336EC" w:rsidRDefault="00BA1737"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introduced this recital stating the range of new services and products related to or using electronic signatures.</w:t>
      </w:r>
      <w:r w:rsidR="00BC1690" w:rsidRPr="009336EC">
        <w:rPr>
          <w:rFonts w:asciiTheme="minorHAnsi" w:hAnsiTheme="minorHAnsi" w:cstheme="minorHAnsi"/>
          <w:sz w:val="22"/>
          <w:szCs w:val="22"/>
        </w:rPr>
        <w:t xml:space="preserve"> EP 2</w:t>
      </w:r>
      <w:r w:rsidR="00BC1690" w:rsidRPr="009336EC">
        <w:rPr>
          <w:rFonts w:asciiTheme="minorHAnsi" w:hAnsiTheme="minorHAnsi" w:cstheme="minorHAnsi"/>
          <w:sz w:val="22"/>
          <w:szCs w:val="22"/>
          <w:vertAlign w:val="superscript"/>
        </w:rPr>
        <w:t>ND</w:t>
      </w:r>
      <w:r w:rsidR="00BC1690" w:rsidRPr="009336EC">
        <w:rPr>
          <w:rFonts w:asciiTheme="minorHAnsi" w:hAnsiTheme="minorHAnsi" w:cstheme="minorHAnsi"/>
          <w:sz w:val="22"/>
          <w:szCs w:val="22"/>
        </w:rPr>
        <w:t xml:space="preserve"> READING and Final Act adopted this.</w:t>
      </w:r>
    </w:p>
    <w:p w:rsidR="00BA1737" w:rsidRPr="009336EC" w:rsidRDefault="00BA1737" w:rsidP="003D18D2">
      <w:pPr>
        <w:spacing w:after="0" w:line="240" w:lineRule="auto"/>
        <w:rPr>
          <w:rFonts w:asciiTheme="minorHAnsi" w:hAnsiTheme="minorHAnsi" w:cstheme="minorHAnsi"/>
          <w:sz w:val="22"/>
          <w:szCs w:val="22"/>
        </w:rPr>
      </w:pPr>
    </w:p>
    <w:p w:rsidR="003D18D2" w:rsidRPr="009336EC" w:rsidRDefault="003D18D2" w:rsidP="003D18D2">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9):</w:t>
      </w:r>
    </w:p>
    <w:p w:rsidR="003D18D2" w:rsidRPr="009336EC" w:rsidRDefault="003D18D2" w:rsidP="003D18D2">
      <w:pPr>
        <w:spacing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Whereas electronic signatures will be used in a large variety of circumstances and applications, resulting in a wide range of new services and products related to or using electronic signatures; whereas the definition of such products and services should not be limited to the issuance and management of certificates, but should also encompass any other service and product using, or ancillary to, electronic signatures, such as registration services, time-stamping services, directory services, computing services or consultancy services related to electronic signatures;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D18D2" w:rsidRPr="009336EC" w:rsidRDefault="003D18D2" w:rsidP="003D18D2">
      <w:pPr>
        <w:spacing w:line="240" w:lineRule="auto"/>
        <w:rPr>
          <w:rFonts w:asciiTheme="minorHAnsi" w:hAnsiTheme="minorHAnsi"/>
          <w:b/>
          <w:sz w:val="22"/>
          <w:szCs w:val="22"/>
          <w:u w:val="single"/>
        </w:rPr>
      </w:pPr>
    </w:p>
    <w:p w:rsidR="003D18D2" w:rsidRPr="009336EC" w:rsidRDefault="003D18D2" w:rsidP="003D18D2">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7</w:t>
      </w:r>
      <w:r w:rsidRPr="009336EC">
        <w:rPr>
          <w:rFonts w:asciiTheme="minorHAnsi" w:hAnsiTheme="minorHAnsi"/>
          <w:b/>
          <w:sz w:val="22"/>
          <w:szCs w:val="22"/>
          <w:u w:val="single"/>
        </w:rPr>
        <w:t>. Recital 10 in Common Position (not important)</w:t>
      </w:r>
    </w:p>
    <w:p w:rsidR="006B57FC" w:rsidRPr="009336EC" w:rsidRDefault="006B57FC"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deleted the phrase stating that “there is no immediate need to ensure the free circulation….” And instead, it added a new phrase defining “prior authorization” in detail.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6B57FC" w:rsidRPr="009336EC" w:rsidRDefault="006B57FC" w:rsidP="003D18D2">
      <w:pPr>
        <w:spacing w:after="0" w:line="240" w:lineRule="auto"/>
        <w:rPr>
          <w:rFonts w:asciiTheme="minorHAnsi" w:hAnsiTheme="minorHAnsi" w:cstheme="minorHAnsi"/>
          <w:sz w:val="22"/>
          <w:szCs w:val="22"/>
        </w:rPr>
      </w:pPr>
    </w:p>
    <w:p w:rsidR="003D18D2" w:rsidRPr="009336EC" w:rsidRDefault="003D18D2" w:rsidP="003D18D2">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7)</w:t>
      </w:r>
      <w:r w:rsidRPr="009336EC">
        <w:rPr>
          <w:rFonts w:asciiTheme="minorHAnsi" w:hAnsiTheme="minorHAnsi" w:cstheme="minorHAnsi"/>
          <w:sz w:val="22"/>
          <w:szCs w:val="22"/>
        </w:rPr>
        <w:t xml:space="preserve">: </w:t>
      </w:r>
    </w:p>
    <w:p w:rsidR="003D18D2" w:rsidRPr="009336EC" w:rsidRDefault="003D18D2"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the internal market enables certification services providers to develop their cross-border activities with a view to increasing their competitiveness, and thus to offer consumers and business new opportunities to exchange information and to trade electronically in a secure way, regardless of frontiers; whereas in order to stimulate the Community-wide provision of certification services over open networks, certification service providers should in general be free to </w:t>
      </w:r>
      <w:r w:rsidRPr="009336EC">
        <w:rPr>
          <w:rFonts w:asciiTheme="minorHAnsi" w:hAnsiTheme="minorHAnsi" w:cstheme="minorHAnsi"/>
          <w:b/>
          <w:sz w:val="22"/>
          <w:szCs w:val="22"/>
          <w:u w:val="single"/>
        </w:rPr>
        <w:t>offer</w:t>
      </w:r>
      <w:r w:rsidRPr="009336EC">
        <w:rPr>
          <w:rFonts w:asciiTheme="minorHAnsi" w:hAnsiTheme="minorHAnsi" w:cstheme="minorHAnsi"/>
          <w:sz w:val="22"/>
          <w:szCs w:val="22"/>
        </w:rPr>
        <w:t xml:space="preserve"> their services without prior authorization; </w:t>
      </w:r>
      <w:r w:rsidRPr="009336EC">
        <w:rPr>
          <w:rFonts w:asciiTheme="minorHAnsi" w:hAnsiTheme="minorHAnsi" w:cstheme="minorHAnsi"/>
          <w:b/>
          <w:sz w:val="22"/>
          <w:szCs w:val="22"/>
          <w:u w:val="single"/>
        </w:rPr>
        <w:t>whereas there is no immediate need to ensure the free circulation of certification services by harmonizing justified and proportionate national restrictions on the provision of those services;</w:t>
      </w:r>
    </w:p>
    <w:p w:rsidR="003D18D2" w:rsidRPr="009336EC" w:rsidRDefault="003D18D2" w:rsidP="003D18D2">
      <w:pPr>
        <w:spacing w:after="0" w:line="240" w:lineRule="auto"/>
        <w:rPr>
          <w:rFonts w:asciiTheme="minorHAnsi" w:hAnsiTheme="minorHAnsi" w:cstheme="minorHAnsi"/>
          <w:b/>
          <w:i/>
          <w:sz w:val="22"/>
          <w:szCs w:val="22"/>
        </w:rPr>
      </w:pPr>
    </w:p>
    <w:p w:rsidR="003D18D2" w:rsidRPr="009336EC" w:rsidRDefault="003D18D2" w:rsidP="003D18D2">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10):</w:t>
      </w:r>
    </w:p>
    <w:p w:rsidR="003D18D2" w:rsidRPr="009336EC" w:rsidRDefault="003D18D2" w:rsidP="003D18D2">
      <w:pPr>
        <w:spacing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Whereas the internal market enables certification-service-providers to develop their cross-border activities with a view to increasing their competitiveness, and thus to offer consumers and businesses new opportunities to exchange information and trade electronically in a secure way, regardless of </w:t>
      </w:r>
      <w:r w:rsidRPr="009336EC">
        <w:rPr>
          <w:rFonts w:asciiTheme="minorHAnsi" w:hAnsiTheme="minorHAnsi" w:cstheme="minorHAnsi"/>
          <w:sz w:val="22"/>
          <w:szCs w:val="22"/>
        </w:rPr>
        <w:lastRenderedPageBreak/>
        <w:t xml:space="preserve">frontiers; whereas in order to stimulate the Community-wide provision of certification services over open networks, certification-service-providers should be free to </w:t>
      </w:r>
      <w:r w:rsidRPr="009336EC">
        <w:rPr>
          <w:rFonts w:asciiTheme="minorHAnsi" w:hAnsiTheme="minorHAnsi" w:cstheme="minorHAnsi"/>
          <w:b/>
          <w:sz w:val="22"/>
          <w:szCs w:val="22"/>
          <w:u w:val="single"/>
        </w:rPr>
        <w:t xml:space="preserve">provide </w:t>
      </w:r>
      <w:r w:rsidRPr="009336EC">
        <w:rPr>
          <w:rFonts w:asciiTheme="minorHAnsi" w:hAnsiTheme="minorHAnsi" w:cstheme="minorHAnsi"/>
          <w:sz w:val="22"/>
          <w:szCs w:val="22"/>
        </w:rPr>
        <w:t xml:space="preserve">their services without prior authorisation.  </w:t>
      </w:r>
      <w:r w:rsidRPr="009336EC">
        <w:rPr>
          <w:rFonts w:asciiTheme="minorHAnsi" w:hAnsiTheme="minorHAnsi" w:cstheme="minorHAnsi"/>
          <w:b/>
          <w:sz w:val="22"/>
          <w:szCs w:val="22"/>
          <w:u w:val="single"/>
        </w:rPr>
        <w:t>Prior authorisation means not only any permission whereby the certification-service-provider concerned has to obtain a decision by national authorities before being allowed to provide its certification services, but also any other measures having the same effect.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D18D2" w:rsidRPr="009336EC" w:rsidRDefault="003D18D2" w:rsidP="003D18D2">
      <w:pPr>
        <w:spacing w:line="240" w:lineRule="auto"/>
        <w:rPr>
          <w:rFonts w:asciiTheme="minorHAnsi" w:hAnsiTheme="minorHAnsi"/>
          <w:sz w:val="22"/>
          <w:szCs w:val="22"/>
        </w:rPr>
      </w:pPr>
    </w:p>
    <w:p w:rsidR="003D18D2" w:rsidRPr="009336EC" w:rsidRDefault="003D18D2" w:rsidP="003D18D2">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8</w:t>
      </w:r>
      <w:r w:rsidRPr="009336EC">
        <w:rPr>
          <w:rFonts w:asciiTheme="minorHAnsi" w:hAnsiTheme="minorHAnsi"/>
          <w:b/>
          <w:sz w:val="22"/>
          <w:szCs w:val="22"/>
          <w:u w:val="single"/>
        </w:rPr>
        <w:t>. Recital</w:t>
      </w:r>
      <w:r w:rsidR="001E660D" w:rsidRPr="009336EC">
        <w:rPr>
          <w:rFonts w:asciiTheme="minorHAnsi" w:hAnsiTheme="minorHAnsi"/>
          <w:b/>
          <w:sz w:val="22"/>
          <w:szCs w:val="22"/>
          <w:u w:val="single"/>
        </w:rPr>
        <w:t>s</w:t>
      </w:r>
      <w:r w:rsidRPr="009336EC">
        <w:rPr>
          <w:rFonts w:asciiTheme="minorHAnsi" w:hAnsiTheme="minorHAnsi"/>
          <w:b/>
          <w:sz w:val="22"/>
          <w:szCs w:val="22"/>
          <w:u w:val="single"/>
        </w:rPr>
        <w:t xml:space="preserve"> 12</w:t>
      </w:r>
      <w:r w:rsidR="001E660D" w:rsidRPr="009336EC">
        <w:rPr>
          <w:rFonts w:asciiTheme="minorHAnsi" w:hAnsiTheme="minorHAnsi"/>
          <w:b/>
          <w:sz w:val="22"/>
          <w:szCs w:val="22"/>
          <w:u w:val="single"/>
        </w:rPr>
        <w:t xml:space="preserve"> and 14</w:t>
      </w:r>
      <w:r w:rsidRPr="009336EC">
        <w:rPr>
          <w:rFonts w:asciiTheme="minorHAnsi" w:hAnsiTheme="minorHAnsi"/>
          <w:b/>
          <w:sz w:val="22"/>
          <w:szCs w:val="22"/>
          <w:u w:val="single"/>
        </w:rPr>
        <w:t xml:space="preserve"> in Common Position (important)</w:t>
      </w:r>
    </w:p>
    <w:p w:rsidR="006B57FC" w:rsidRPr="009336EC" w:rsidRDefault="006B57FC"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a new phrase stating that “certification services can be offered either by a public entity or a legal or natural person, when it established in accordance with the national law” and it replaced “such” with “voluntary.”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6B57FC" w:rsidRPr="009336EC" w:rsidRDefault="006B57FC"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w:t>
      </w:r>
    </w:p>
    <w:p w:rsidR="003D18D2" w:rsidRPr="009336EC" w:rsidRDefault="003D18D2" w:rsidP="003D18D2">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8, last sentence)</w:t>
      </w:r>
      <w:r w:rsidRPr="009336EC">
        <w:rPr>
          <w:rFonts w:asciiTheme="minorHAnsi" w:hAnsiTheme="minorHAnsi" w:cstheme="minorHAnsi"/>
          <w:sz w:val="22"/>
          <w:szCs w:val="22"/>
        </w:rPr>
        <w:t xml:space="preserve">: </w:t>
      </w:r>
    </w:p>
    <w:p w:rsidR="003D18D2" w:rsidRPr="009336EC" w:rsidRDefault="003D18D2" w:rsidP="003D18D2">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….whereas Member States should not prohibit certification service providers from operating outside</w:t>
      </w:r>
      <w:r w:rsidRPr="009336EC">
        <w:rPr>
          <w:rFonts w:asciiTheme="minorHAnsi" w:hAnsiTheme="minorHAnsi" w:cstheme="minorHAnsi"/>
          <w:b/>
          <w:sz w:val="22"/>
          <w:szCs w:val="22"/>
          <w:u w:val="single"/>
        </w:rPr>
        <w:t xml:space="preserve"> such </w:t>
      </w:r>
      <w:r w:rsidRPr="009336EC">
        <w:rPr>
          <w:rFonts w:asciiTheme="minorHAnsi" w:hAnsiTheme="minorHAnsi" w:cstheme="minorHAnsi"/>
          <w:sz w:val="22"/>
          <w:szCs w:val="22"/>
        </w:rPr>
        <w:t>accreditation schemes;</w:t>
      </w:r>
      <w:r w:rsidRPr="009336EC">
        <w:rPr>
          <w:rFonts w:asciiTheme="minorHAnsi" w:hAnsiTheme="minorHAnsi" w:cstheme="minorHAnsi"/>
          <w:b/>
          <w:sz w:val="22"/>
          <w:szCs w:val="22"/>
          <w:u w:val="single"/>
        </w:rPr>
        <w:t xml:space="preserve"> </w:t>
      </w:r>
      <w:r w:rsidRPr="009336EC">
        <w:rPr>
          <w:rFonts w:asciiTheme="minorHAnsi" w:hAnsiTheme="minorHAnsi" w:cstheme="minorHAnsi"/>
          <w:sz w:val="22"/>
          <w:szCs w:val="22"/>
        </w:rPr>
        <w:t>whereas it should be ensured that accreditation schemes do not reduce competition for certification services; whereas it is important to strike a balance between consumer and business needs;</w:t>
      </w:r>
    </w:p>
    <w:p w:rsidR="003D18D2" w:rsidRPr="009336EC" w:rsidRDefault="003D18D2" w:rsidP="003D18D2">
      <w:pPr>
        <w:spacing w:line="240" w:lineRule="auto"/>
        <w:rPr>
          <w:rFonts w:asciiTheme="minorHAnsi" w:hAnsiTheme="minorHAnsi" w:cstheme="minorHAnsi"/>
          <w:sz w:val="22"/>
          <w:szCs w:val="22"/>
        </w:rPr>
      </w:pPr>
    </w:p>
    <w:p w:rsidR="003D18D2" w:rsidRPr="009336EC" w:rsidRDefault="003D18D2" w:rsidP="003D18D2">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12):</w:t>
      </w:r>
    </w:p>
    <w:p w:rsidR="003D18D2" w:rsidRPr="009336EC" w:rsidRDefault="003D18D2" w:rsidP="003D18D2">
      <w:pPr>
        <w:spacing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w:t>
      </w:r>
      <w:r w:rsidRPr="009336EC">
        <w:rPr>
          <w:rFonts w:asciiTheme="minorHAnsi" w:hAnsiTheme="minorHAnsi" w:cstheme="minorHAnsi"/>
          <w:b/>
          <w:sz w:val="22"/>
          <w:szCs w:val="22"/>
          <w:u w:val="single"/>
        </w:rPr>
        <w:t>certification services can be offered either by a public entity or a legal or natural person, when it is established in accordance with the national law;</w:t>
      </w:r>
      <w:r w:rsidRPr="009336EC">
        <w:rPr>
          <w:rFonts w:asciiTheme="minorHAnsi" w:hAnsiTheme="minorHAnsi" w:cstheme="minorHAnsi"/>
          <w:sz w:val="22"/>
          <w:szCs w:val="22"/>
        </w:rPr>
        <w:t xml:space="preserve"> whereas Member States should not prohibit certification-service-providers from operating outside </w:t>
      </w:r>
      <w:r w:rsidRPr="009336EC">
        <w:rPr>
          <w:rFonts w:asciiTheme="minorHAnsi" w:hAnsiTheme="minorHAnsi" w:cstheme="minorHAnsi"/>
          <w:b/>
          <w:sz w:val="22"/>
          <w:szCs w:val="22"/>
          <w:u w:val="single"/>
        </w:rPr>
        <w:t>voluntary</w:t>
      </w:r>
      <w:r w:rsidRPr="009336EC">
        <w:rPr>
          <w:rFonts w:asciiTheme="minorHAnsi" w:hAnsiTheme="minorHAnsi" w:cstheme="minorHAnsi"/>
          <w:sz w:val="22"/>
          <w:szCs w:val="22"/>
        </w:rPr>
        <w:t xml:space="preserve"> accreditation schemes; whereas it should be ensured that </w:t>
      </w:r>
      <w:r w:rsidRPr="009336EC">
        <w:rPr>
          <w:rFonts w:asciiTheme="minorHAnsi" w:hAnsiTheme="minorHAnsi" w:cstheme="minorHAnsi"/>
          <w:b/>
          <w:sz w:val="22"/>
          <w:szCs w:val="22"/>
          <w:u w:val="single"/>
        </w:rPr>
        <w:t>such</w:t>
      </w:r>
      <w:r w:rsidRPr="009336EC">
        <w:rPr>
          <w:rFonts w:asciiTheme="minorHAnsi" w:hAnsiTheme="minorHAnsi" w:cstheme="minorHAnsi"/>
          <w:sz w:val="22"/>
          <w:szCs w:val="22"/>
        </w:rPr>
        <w:t xml:space="preserve"> accreditation schemes do not reduce competition for certification services;</w:t>
      </w:r>
      <w:r w:rsidR="001E660D" w:rsidRPr="009336EC">
        <w:rPr>
          <w:rFonts w:asciiTheme="minorHAnsi" w:hAnsiTheme="minorHAnsi" w:cstheme="minorHAnsi"/>
          <w:sz w:val="22"/>
          <w:szCs w:val="22"/>
        </w:rPr>
        <w:t xml:space="preserve"> (LAST SENTENCE IS RELOCATED TO RECITAL 14 VERBATIM)</w:t>
      </w:r>
    </w:p>
    <w:p w:rsidR="001E660D" w:rsidRPr="009336EC" w:rsidRDefault="001E660D" w:rsidP="001E660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14):</w:t>
      </w:r>
    </w:p>
    <w:p w:rsidR="001E660D" w:rsidRPr="009336EC" w:rsidRDefault="001E660D" w:rsidP="003D18D2">
      <w:pPr>
        <w:spacing w:line="240" w:lineRule="auto"/>
        <w:rPr>
          <w:rFonts w:asciiTheme="minorHAnsi" w:hAnsiTheme="minorHAnsi" w:cstheme="minorHAnsi"/>
          <w:sz w:val="22"/>
          <w:szCs w:val="22"/>
        </w:rPr>
      </w:pPr>
      <w:r w:rsidRPr="009336EC">
        <w:rPr>
          <w:rFonts w:asciiTheme="minorHAnsi" w:hAnsiTheme="minorHAnsi" w:cstheme="minorHAnsi"/>
          <w:sz w:val="22"/>
          <w:szCs w:val="22"/>
        </w:rPr>
        <w:t>Whereas it is important to strike a balance between consumer and business needs;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1E660D" w:rsidRDefault="001E660D" w:rsidP="003D18D2">
      <w:pPr>
        <w:spacing w:line="240" w:lineRule="auto"/>
        <w:rPr>
          <w:rFonts w:asciiTheme="minorHAnsi" w:hAnsiTheme="minorHAnsi" w:cstheme="minorHAnsi"/>
          <w:sz w:val="22"/>
          <w:szCs w:val="22"/>
        </w:rPr>
      </w:pPr>
    </w:p>
    <w:p w:rsidR="00983F10" w:rsidRDefault="00983F10" w:rsidP="003D18D2">
      <w:pPr>
        <w:spacing w:line="240" w:lineRule="auto"/>
        <w:rPr>
          <w:rFonts w:asciiTheme="minorHAnsi" w:hAnsiTheme="minorHAnsi" w:cstheme="minorHAnsi"/>
          <w:sz w:val="22"/>
          <w:szCs w:val="22"/>
        </w:rPr>
      </w:pPr>
    </w:p>
    <w:p w:rsidR="001F42A6" w:rsidRDefault="001F42A6" w:rsidP="001F42A6">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RED</w:t>
      </w:r>
    </w:p>
    <w:p w:rsidR="001F42A6" w:rsidRDefault="001F42A6" w:rsidP="003D18D2">
      <w:pPr>
        <w:spacing w:line="240" w:lineRule="auto"/>
        <w:rPr>
          <w:rFonts w:asciiTheme="minorHAnsi" w:hAnsiTheme="minorHAnsi" w:cstheme="minorHAnsi"/>
          <w:sz w:val="22"/>
          <w:szCs w:val="22"/>
        </w:rPr>
      </w:pPr>
    </w:p>
    <w:p w:rsidR="001F42A6" w:rsidRPr="009336EC" w:rsidRDefault="001F42A6" w:rsidP="003D18D2">
      <w:pPr>
        <w:spacing w:line="240" w:lineRule="auto"/>
        <w:rPr>
          <w:rFonts w:asciiTheme="minorHAnsi" w:hAnsiTheme="minorHAnsi" w:cstheme="minorHAnsi"/>
          <w:sz w:val="22"/>
          <w:szCs w:val="22"/>
        </w:rPr>
      </w:pPr>
    </w:p>
    <w:p w:rsidR="001E660D" w:rsidRPr="009336EC" w:rsidRDefault="001E660D" w:rsidP="001E660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9</w:t>
      </w:r>
      <w:r w:rsidRPr="009336EC">
        <w:rPr>
          <w:rFonts w:asciiTheme="minorHAnsi" w:hAnsiTheme="minorHAnsi"/>
          <w:b/>
          <w:sz w:val="22"/>
          <w:szCs w:val="22"/>
          <w:u w:val="single"/>
        </w:rPr>
        <w:t>. Recital 13(new) in Common Position (not important)</w:t>
      </w:r>
    </w:p>
    <w:p w:rsidR="006B57FC" w:rsidRPr="009336EC" w:rsidRDefault="006B57FC" w:rsidP="001E660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recital on the supervision of compliance. It is up to Member States.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6B57FC" w:rsidRPr="009336EC" w:rsidRDefault="006B57FC" w:rsidP="001E660D">
      <w:pPr>
        <w:spacing w:after="0" w:line="240" w:lineRule="auto"/>
        <w:rPr>
          <w:rFonts w:asciiTheme="minorHAnsi" w:hAnsiTheme="minorHAnsi" w:cstheme="minorHAnsi"/>
          <w:sz w:val="22"/>
          <w:szCs w:val="22"/>
        </w:rPr>
      </w:pPr>
    </w:p>
    <w:p w:rsidR="001E660D" w:rsidRPr="009336EC" w:rsidRDefault="001E660D" w:rsidP="001E660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13):</w:t>
      </w:r>
    </w:p>
    <w:p w:rsidR="001E660D" w:rsidRPr="009336EC" w:rsidRDefault="001E660D" w:rsidP="001E660D">
      <w:pPr>
        <w:spacing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lastRenderedPageBreak/>
        <w:t>Whereas Member States may decide how they ensure the supervision of compliance with the provisions laid down in this Directive; whereas this Directive does not preclude the establishment of private-sector-based supervision systems; whereas this Directive does not oblige certification-service-providers to apply to be supervised under any applicable accreditation scheme;</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1E660D" w:rsidRPr="009336EC" w:rsidRDefault="001E660D" w:rsidP="003D18D2">
      <w:pPr>
        <w:spacing w:line="240" w:lineRule="auto"/>
        <w:rPr>
          <w:rFonts w:asciiTheme="minorHAnsi" w:hAnsiTheme="minorHAnsi" w:cstheme="minorHAnsi"/>
          <w:sz w:val="22"/>
          <w:szCs w:val="22"/>
        </w:rPr>
      </w:pPr>
    </w:p>
    <w:p w:rsidR="001E660D" w:rsidRPr="009336EC" w:rsidRDefault="001E660D" w:rsidP="001E660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10</w:t>
      </w:r>
      <w:r w:rsidRPr="009336EC">
        <w:rPr>
          <w:rFonts w:asciiTheme="minorHAnsi" w:hAnsiTheme="minorHAnsi"/>
          <w:b/>
          <w:sz w:val="22"/>
          <w:szCs w:val="22"/>
          <w:u w:val="single"/>
        </w:rPr>
        <w:t>. Recital 15(new) in Common Position (important)</w:t>
      </w:r>
    </w:p>
    <w:p w:rsidR="0004204C" w:rsidRPr="009336EC" w:rsidRDefault="0004204C" w:rsidP="001E660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recital on Annex III covering requirements for secure signature-creation devices.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04204C" w:rsidRPr="009336EC" w:rsidRDefault="0004204C" w:rsidP="001E660D">
      <w:pPr>
        <w:spacing w:after="0" w:line="240" w:lineRule="auto"/>
        <w:rPr>
          <w:rFonts w:asciiTheme="minorHAnsi" w:hAnsiTheme="minorHAnsi" w:cstheme="minorHAnsi"/>
          <w:sz w:val="22"/>
          <w:szCs w:val="22"/>
        </w:rPr>
      </w:pPr>
    </w:p>
    <w:p w:rsidR="001E660D" w:rsidRPr="009336EC" w:rsidRDefault="001E660D" w:rsidP="001E660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13):</w:t>
      </w:r>
    </w:p>
    <w:p w:rsidR="001E660D" w:rsidRPr="009336EC" w:rsidRDefault="001E660D" w:rsidP="001E660D">
      <w:pPr>
        <w:spacing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Whereas Annex III covers requirements for secure signature-creation devices to ensure the functionality of advanced electronic signatures; whereas it does not cover the entire system environment in which such devices operate; whereas the functioning of the internal market requires the Commission and the Member States to act swiftly to enable  the bodies charged with the conformity assessment of secure signature devices with Annex III to be designated; whereas in order to meet market needs conformity assessment must be timely and efficient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BF38A6" w:rsidRDefault="00BF38A6" w:rsidP="001E660D">
      <w:pPr>
        <w:spacing w:line="240" w:lineRule="auto"/>
        <w:rPr>
          <w:rFonts w:asciiTheme="minorHAnsi" w:hAnsiTheme="minorHAnsi" w:cstheme="minorHAnsi"/>
          <w:b/>
          <w:sz w:val="22"/>
          <w:szCs w:val="22"/>
          <w:u w:val="single"/>
        </w:rPr>
      </w:pPr>
    </w:p>
    <w:p w:rsidR="00983F10" w:rsidRDefault="00983F10" w:rsidP="00983F10">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983F10" w:rsidRDefault="00983F10" w:rsidP="001E660D">
      <w:pPr>
        <w:spacing w:line="240" w:lineRule="auto"/>
        <w:rPr>
          <w:rFonts w:asciiTheme="minorHAnsi" w:hAnsiTheme="minorHAnsi" w:cstheme="minorHAnsi"/>
          <w:b/>
          <w:sz w:val="22"/>
          <w:szCs w:val="22"/>
          <w:u w:val="single"/>
        </w:rPr>
      </w:pPr>
    </w:p>
    <w:p w:rsidR="00983F10" w:rsidRDefault="00983F10" w:rsidP="001E660D">
      <w:pPr>
        <w:spacing w:line="240" w:lineRule="auto"/>
        <w:rPr>
          <w:rFonts w:asciiTheme="minorHAnsi" w:hAnsiTheme="minorHAnsi" w:cstheme="minorHAnsi"/>
          <w:b/>
          <w:sz w:val="22"/>
          <w:szCs w:val="22"/>
          <w:u w:val="single"/>
        </w:rPr>
      </w:pPr>
    </w:p>
    <w:p w:rsidR="00983F10" w:rsidRPr="009336EC" w:rsidRDefault="00983F10" w:rsidP="001E660D">
      <w:pPr>
        <w:spacing w:line="240" w:lineRule="auto"/>
        <w:rPr>
          <w:rFonts w:asciiTheme="minorHAnsi" w:hAnsiTheme="minorHAnsi" w:cstheme="minorHAnsi"/>
          <w:b/>
          <w:sz w:val="22"/>
          <w:szCs w:val="22"/>
          <w:u w:val="single"/>
        </w:rPr>
      </w:pPr>
    </w:p>
    <w:p w:rsidR="00BF38A6" w:rsidRPr="009336EC" w:rsidRDefault="00BF38A6" w:rsidP="00BF38A6">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11</w:t>
      </w:r>
      <w:r w:rsidRPr="009336EC">
        <w:rPr>
          <w:rFonts w:asciiTheme="minorHAnsi" w:hAnsiTheme="minorHAnsi"/>
          <w:b/>
          <w:sz w:val="22"/>
          <w:szCs w:val="22"/>
          <w:u w:val="single"/>
        </w:rPr>
        <w:t>. Recitals 16 in Common Position (important)</w:t>
      </w:r>
    </w:p>
    <w:p w:rsidR="00BD145B" w:rsidRPr="009336EC" w:rsidRDefault="00BD145B" w:rsidP="00BF38A6">
      <w:pPr>
        <w:rPr>
          <w:rFonts w:asciiTheme="minorHAnsi" w:hAnsiTheme="minorHAnsi"/>
          <w:sz w:val="22"/>
          <w:szCs w:val="22"/>
        </w:rPr>
      </w:pPr>
      <w:r w:rsidRPr="009336EC">
        <w:rPr>
          <w:rFonts w:asciiTheme="minorHAnsi" w:hAnsiTheme="minorHAnsi"/>
          <w:sz w:val="22"/>
          <w:szCs w:val="22"/>
        </w:rPr>
        <w:t>**note: I don’t think this relieves restrictions but what do you think? Original Proposal states that the framework does not apply to the closed systems (</w:t>
      </w:r>
      <w:r w:rsidRPr="009336EC">
        <w:rPr>
          <w:rFonts w:asciiTheme="minorHAnsi" w:hAnsiTheme="minorHAnsi"/>
          <w:sz w:val="22"/>
          <w:szCs w:val="22"/>
          <w:u w:val="single"/>
        </w:rPr>
        <w:t>expansion</w:t>
      </w:r>
      <w:r w:rsidRPr="009336EC">
        <w:rPr>
          <w:rFonts w:asciiTheme="minorHAnsi" w:hAnsiTheme="minorHAnsi"/>
          <w:sz w:val="22"/>
          <w:szCs w:val="22"/>
        </w:rPr>
        <w:t>) but Council Common Position introduces exceptions to it (</w:t>
      </w:r>
      <w:r w:rsidRPr="009336EC">
        <w:rPr>
          <w:rFonts w:asciiTheme="minorHAnsi" w:hAnsiTheme="minorHAnsi"/>
          <w:sz w:val="22"/>
          <w:szCs w:val="22"/>
          <w:u w:val="single"/>
        </w:rPr>
        <w:t>adds restrictions</w:t>
      </w:r>
      <w:r w:rsidRPr="009336EC">
        <w:rPr>
          <w:rFonts w:asciiTheme="minorHAnsi" w:hAnsiTheme="minorHAnsi"/>
          <w:sz w:val="22"/>
          <w:szCs w:val="22"/>
        </w:rPr>
        <w:t>). EP 2</w:t>
      </w:r>
      <w:r w:rsidRPr="009336EC">
        <w:rPr>
          <w:rFonts w:asciiTheme="minorHAnsi" w:hAnsiTheme="minorHAnsi"/>
          <w:sz w:val="22"/>
          <w:szCs w:val="22"/>
          <w:vertAlign w:val="superscript"/>
        </w:rPr>
        <w:t>nd</w:t>
      </w:r>
      <w:r w:rsidRPr="009336EC">
        <w:rPr>
          <w:rFonts w:asciiTheme="minorHAnsi" w:hAnsiTheme="minorHAnsi"/>
          <w:sz w:val="22"/>
          <w:szCs w:val="22"/>
        </w:rPr>
        <w:t xml:space="preserve"> reading basically adopts it with more precise wordings.</w:t>
      </w:r>
    </w:p>
    <w:p w:rsidR="00BD145B" w:rsidRPr="009336EC" w:rsidRDefault="00BD145B" w:rsidP="00BF38A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new phrase calling for exceptions where this regulatory framework should be applied even for electronic signatures within closed user-groups</w:t>
      </w:r>
      <w:r w:rsidRPr="00C85D5B">
        <w:rPr>
          <w:rFonts w:asciiTheme="minorHAnsi" w:hAnsiTheme="minorHAnsi" w:cstheme="minorHAnsi"/>
          <w:b/>
          <w:sz w:val="22"/>
          <w:szCs w:val="22"/>
        </w:rPr>
        <w:t>. EP 2</w:t>
      </w:r>
      <w:r w:rsidRPr="00C85D5B">
        <w:rPr>
          <w:rFonts w:asciiTheme="minorHAnsi" w:hAnsiTheme="minorHAnsi" w:cstheme="minorHAnsi"/>
          <w:b/>
          <w:sz w:val="22"/>
          <w:szCs w:val="22"/>
          <w:vertAlign w:val="superscript"/>
        </w:rPr>
        <w:t>ND</w:t>
      </w:r>
      <w:r w:rsidRPr="00C85D5B">
        <w:rPr>
          <w:rFonts w:asciiTheme="minorHAnsi" w:hAnsiTheme="minorHAnsi" w:cstheme="minorHAnsi"/>
          <w:b/>
          <w:sz w:val="22"/>
          <w:szCs w:val="22"/>
        </w:rPr>
        <w:t xml:space="preserve"> Reading defines “closed systems” such that “the one based on voluntary agreements under private law between a specified number of participants.” It highlights that “the legal effectiveness of electronic signatures used in such systems and their admissibility as evidence in legal proceedings must be recognized.”</w:t>
      </w:r>
      <w:r w:rsidRPr="009336EC">
        <w:rPr>
          <w:rFonts w:asciiTheme="minorHAnsi" w:hAnsiTheme="minorHAnsi" w:cstheme="minorHAnsi"/>
          <w:sz w:val="22"/>
          <w:szCs w:val="22"/>
        </w:rPr>
        <w:t xml:space="preserve"> Final Act adopted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with slight wording changes. </w:t>
      </w:r>
    </w:p>
    <w:p w:rsidR="00BD145B" w:rsidRPr="009336EC" w:rsidRDefault="00BD145B" w:rsidP="00BF38A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w:t>
      </w:r>
    </w:p>
    <w:p w:rsidR="00BF38A6" w:rsidRPr="009336EC" w:rsidRDefault="00BF38A6" w:rsidP="00BF38A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9, first-third sentence)</w:t>
      </w:r>
      <w:r w:rsidRPr="009336EC">
        <w:rPr>
          <w:rFonts w:asciiTheme="minorHAnsi" w:hAnsiTheme="minorHAnsi" w:cstheme="minorHAnsi"/>
          <w:sz w:val="22"/>
          <w:szCs w:val="22"/>
        </w:rPr>
        <w:t xml:space="preserve">: </w:t>
      </w:r>
    </w:p>
    <w:p w:rsidR="00BF38A6" w:rsidRPr="009336EC" w:rsidRDefault="00BF38A6" w:rsidP="00BF38A6">
      <w:pPr>
        <w:spacing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this Directive </w:t>
      </w:r>
      <w:r w:rsidRPr="009336EC">
        <w:rPr>
          <w:rFonts w:asciiTheme="minorHAnsi" w:hAnsiTheme="minorHAnsi" w:cstheme="minorHAnsi"/>
          <w:b/>
          <w:sz w:val="22"/>
          <w:szCs w:val="22"/>
          <w:u w:val="single"/>
        </w:rPr>
        <w:t>should therefore</w:t>
      </w:r>
      <w:r w:rsidRPr="009336EC">
        <w:rPr>
          <w:rFonts w:asciiTheme="minorHAnsi" w:hAnsiTheme="minorHAnsi" w:cstheme="minorHAnsi"/>
          <w:sz w:val="22"/>
          <w:szCs w:val="22"/>
        </w:rPr>
        <w:t xml:space="preserve"> contribute to the use and legal recognition of electronic signatures within the Community; whereas a regulatory framework is not needed for electronic signatures exclusively used within closed systems; whereas the freedom of parties to agree among </w:t>
      </w:r>
      <w:r w:rsidRPr="009336EC">
        <w:rPr>
          <w:rFonts w:asciiTheme="minorHAnsi" w:hAnsiTheme="minorHAnsi" w:cstheme="minorHAnsi"/>
          <w:sz w:val="22"/>
          <w:szCs w:val="22"/>
        </w:rPr>
        <w:lastRenderedPageBreak/>
        <w:t>themselves the terms and conditions under which they accept electronically signed data should be respected to the extent allowed by national law…</w:t>
      </w:r>
    </w:p>
    <w:p w:rsidR="006F7EF1" w:rsidRPr="009336EC" w:rsidRDefault="006F7EF1" w:rsidP="006F7EF1">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FINAL ACT (Recital 16):</w:t>
      </w:r>
    </w:p>
    <w:p w:rsidR="006F7EF1" w:rsidRPr="009336EC" w:rsidRDefault="006F7EF1" w:rsidP="006F7EF1">
      <w:pPr>
        <w:spacing w:line="240" w:lineRule="auto"/>
        <w:rPr>
          <w:rFonts w:asciiTheme="minorHAnsi" w:hAnsiTheme="minorHAnsi" w:cstheme="minorHAnsi"/>
          <w:sz w:val="22"/>
          <w:szCs w:val="22"/>
        </w:rPr>
      </w:pPr>
      <w:r w:rsidRPr="009336EC">
        <w:rPr>
          <w:rFonts w:asciiTheme="minorHAnsi" w:hAnsiTheme="minorHAnsi" w:cstheme="minorHAnsi"/>
          <w:sz w:val="22"/>
          <w:szCs w:val="22"/>
        </w:rPr>
        <w:t>This Directive contributes to the use and legal recognition of electronic signatures within the Community; a regulatory framework is not needed for electronic signatures exclusively used within systems, which are based on voluntary agreements under private law between a specified number of participants; the freedom of parties to agree among themselves the terms and conditions under which they accept electronically signed data should be respected to the extent allowed by national law;</w:t>
      </w:r>
      <w:r w:rsidRPr="00C85D5B">
        <w:rPr>
          <w:rFonts w:asciiTheme="minorHAnsi" w:hAnsiTheme="minorHAnsi" w:cstheme="minorHAnsi"/>
          <w:b/>
          <w:sz w:val="22"/>
          <w:szCs w:val="22"/>
        </w:rPr>
        <w:t xml:space="preserve"> the legal effectiveness of electronic signatures used in such systems and their admissibility as evidence in legal proceedings should be recognised;</w:t>
      </w:r>
    </w:p>
    <w:p w:rsidR="00BD145B" w:rsidRDefault="00BD145B" w:rsidP="00BF38A6">
      <w:pPr>
        <w:rPr>
          <w:rFonts w:asciiTheme="minorHAnsi" w:hAnsiTheme="minorHAnsi"/>
          <w:b/>
          <w:sz w:val="22"/>
          <w:szCs w:val="22"/>
          <w:u w:val="single"/>
        </w:rPr>
      </w:pPr>
    </w:p>
    <w:p w:rsidR="00983F10" w:rsidRDefault="00983F10" w:rsidP="00983F10">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983F10" w:rsidRDefault="00983F10" w:rsidP="00BF38A6">
      <w:pPr>
        <w:rPr>
          <w:rFonts w:asciiTheme="minorHAnsi" w:hAnsiTheme="minorHAnsi"/>
          <w:b/>
          <w:sz w:val="22"/>
          <w:szCs w:val="22"/>
          <w:u w:val="single"/>
        </w:rPr>
      </w:pPr>
    </w:p>
    <w:p w:rsidR="00983F10" w:rsidRPr="009336EC" w:rsidRDefault="00983F10" w:rsidP="00BF38A6">
      <w:pPr>
        <w:rPr>
          <w:rFonts w:asciiTheme="minorHAnsi" w:hAnsiTheme="minorHAnsi"/>
          <w:b/>
          <w:sz w:val="22"/>
          <w:szCs w:val="22"/>
          <w:u w:val="single"/>
        </w:rPr>
      </w:pPr>
    </w:p>
    <w:p w:rsidR="00BF38A6" w:rsidRPr="009336EC" w:rsidRDefault="00BF38A6" w:rsidP="00BF38A6">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12</w:t>
      </w:r>
      <w:r w:rsidRPr="009336EC">
        <w:rPr>
          <w:rFonts w:asciiTheme="minorHAnsi" w:hAnsiTheme="minorHAnsi"/>
          <w:b/>
          <w:sz w:val="22"/>
          <w:szCs w:val="22"/>
          <w:u w:val="single"/>
        </w:rPr>
        <w:t>. Recitals 17 in Common Position (not important)</w:t>
      </w:r>
    </w:p>
    <w:p w:rsidR="004C5996" w:rsidRPr="009336EC" w:rsidRDefault="004C5996" w:rsidP="00BF38A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largely adopted Original Proposal but there are some slight changes in wording.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4C5996" w:rsidRPr="009336EC" w:rsidRDefault="004C5996" w:rsidP="00BF38A6">
      <w:pPr>
        <w:spacing w:after="0" w:line="240" w:lineRule="auto"/>
        <w:rPr>
          <w:rFonts w:asciiTheme="minorHAnsi" w:hAnsiTheme="minorHAnsi" w:cstheme="minorHAnsi"/>
          <w:sz w:val="22"/>
          <w:szCs w:val="22"/>
        </w:rPr>
      </w:pPr>
    </w:p>
    <w:p w:rsidR="00BF38A6" w:rsidRPr="009336EC" w:rsidRDefault="00BF38A6" w:rsidP="00BF38A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9, fourth and fifth sentences)</w:t>
      </w:r>
      <w:r w:rsidRPr="009336EC">
        <w:rPr>
          <w:rFonts w:asciiTheme="minorHAnsi" w:hAnsiTheme="minorHAnsi" w:cstheme="minorHAnsi"/>
          <w:sz w:val="22"/>
          <w:szCs w:val="22"/>
        </w:rPr>
        <w:t xml:space="preserve">: </w:t>
      </w:r>
    </w:p>
    <w:p w:rsidR="00BF38A6" w:rsidRPr="009336EC" w:rsidRDefault="00BF38A6" w:rsidP="00BF38A6">
      <w:pPr>
        <w:spacing w:line="240" w:lineRule="auto"/>
        <w:rPr>
          <w:rFonts w:asciiTheme="minorHAnsi" w:hAnsiTheme="minorHAnsi" w:cstheme="minorHAnsi"/>
          <w:sz w:val="22"/>
          <w:szCs w:val="22"/>
        </w:rPr>
      </w:pPr>
      <w:r w:rsidRPr="009336EC">
        <w:rPr>
          <w:rFonts w:asciiTheme="minorHAnsi" w:hAnsiTheme="minorHAnsi" w:cstheme="minorHAnsi"/>
          <w:sz w:val="22"/>
          <w:szCs w:val="22"/>
        </w:rPr>
        <w:t>…whereas this Directive</w:t>
      </w:r>
      <w:r w:rsidRPr="009336EC">
        <w:rPr>
          <w:rFonts w:asciiTheme="minorHAnsi" w:hAnsiTheme="minorHAnsi" w:cstheme="minorHAnsi"/>
          <w:b/>
          <w:sz w:val="22"/>
          <w:szCs w:val="22"/>
          <w:u w:val="single"/>
        </w:rPr>
        <w:t xml:space="preserve"> is not intended to </w:t>
      </w:r>
      <w:r w:rsidRPr="009336EC">
        <w:rPr>
          <w:rFonts w:asciiTheme="minorHAnsi" w:hAnsiTheme="minorHAnsi" w:cstheme="minorHAnsi"/>
          <w:sz w:val="22"/>
          <w:szCs w:val="22"/>
        </w:rPr>
        <w:t>harmonize national rules concerning contract law, particularly the formation and performance of contracts, or</w:t>
      </w:r>
      <w:r w:rsidRPr="009336EC">
        <w:rPr>
          <w:rFonts w:asciiTheme="minorHAnsi" w:hAnsiTheme="minorHAnsi" w:cstheme="minorHAnsi"/>
          <w:b/>
          <w:sz w:val="22"/>
          <w:szCs w:val="22"/>
          <w:u w:val="single"/>
        </w:rPr>
        <w:t xml:space="preserve"> other non-contractual formalities requiring signatures; </w:t>
      </w:r>
      <w:r w:rsidRPr="009336EC">
        <w:rPr>
          <w:rFonts w:asciiTheme="minorHAnsi" w:hAnsiTheme="minorHAnsi" w:cstheme="minorHAnsi"/>
          <w:sz w:val="22"/>
          <w:szCs w:val="22"/>
        </w:rPr>
        <w:t>whereas for this reason the provisions concerning the legal effect of electronic signatures should be without prejudice to</w:t>
      </w:r>
      <w:r w:rsidRPr="009336EC">
        <w:rPr>
          <w:rFonts w:asciiTheme="minorHAnsi" w:hAnsiTheme="minorHAnsi" w:cstheme="minorHAnsi"/>
          <w:b/>
          <w:sz w:val="22"/>
          <w:szCs w:val="22"/>
          <w:u w:val="single"/>
        </w:rPr>
        <w:t xml:space="preserve"> formal </w:t>
      </w:r>
      <w:r w:rsidRPr="009336EC">
        <w:rPr>
          <w:rFonts w:asciiTheme="minorHAnsi" w:hAnsiTheme="minorHAnsi" w:cstheme="minorHAnsi"/>
          <w:sz w:val="22"/>
          <w:szCs w:val="22"/>
        </w:rPr>
        <w:t>requirements</w:t>
      </w:r>
      <w:r w:rsidRPr="009336EC">
        <w:rPr>
          <w:rFonts w:asciiTheme="minorHAnsi" w:hAnsiTheme="minorHAnsi" w:cstheme="minorHAnsi"/>
          <w:b/>
          <w:sz w:val="22"/>
          <w:szCs w:val="22"/>
          <w:u w:val="single"/>
        </w:rPr>
        <w:t xml:space="preserve"> prescribed by </w:t>
      </w:r>
      <w:r w:rsidRPr="009336EC">
        <w:rPr>
          <w:rFonts w:asciiTheme="minorHAnsi" w:hAnsiTheme="minorHAnsi" w:cstheme="minorHAnsi"/>
          <w:sz w:val="22"/>
          <w:szCs w:val="22"/>
        </w:rPr>
        <w:t>national law with regard to the conclusion of contracts or the rules determining where a contract is concluded;</w:t>
      </w:r>
    </w:p>
    <w:p w:rsidR="00BF38A6" w:rsidRPr="009336EC" w:rsidRDefault="00BF38A6" w:rsidP="00BF38A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17):</w:t>
      </w:r>
    </w:p>
    <w:p w:rsidR="00BF38A6" w:rsidRPr="009336EC" w:rsidRDefault="00BF38A6" w:rsidP="00BF38A6">
      <w:pPr>
        <w:spacing w:line="240" w:lineRule="auto"/>
        <w:rPr>
          <w:rFonts w:asciiTheme="minorHAnsi" w:hAnsiTheme="minorHAnsi" w:cstheme="minorHAnsi"/>
          <w:sz w:val="22"/>
          <w:szCs w:val="22"/>
        </w:rPr>
      </w:pPr>
      <w:r w:rsidRPr="009336EC">
        <w:rPr>
          <w:rFonts w:asciiTheme="minorHAnsi" w:hAnsiTheme="minorHAnsi" w:cstheme="minorHAnsi"/>
          <w:sz w:val="22"/>
          <w:szCs w:val="22"/>
        </w:rPr>
        <w:t>Whereas this Directive</w:t>
      </w:r>
      <w:r w:rsidRPr="009336EC">
        <w:rPr>
          <w:rFonts w:asciiTheme="minorHAnsi" w:hAnsiTheme="minorHAnsi" w:cstheme="minorHAnsi"/>
          <w:b/>
          <w:sz w:val="22"/>
          <w:szCs w:val="22"/>
          <w:u w:val="single"/>
        </w:rPr>
        <w:t xml:space="preserve"> does not seek </w:t>
      </w:r>
      <w:r w:rsidRPr="009336EC">
        <w:rPr>
          <w:rFonts w:asciiTheme="minorHAnsi" w:hAnsiTheme="minorHAnsi" w:cstheme="minorHAnsi"/>
          <w:sz w:val="22"/>
          <w:szCs w:val="22"/>
        </w:rPr>
        <w:t>to harmonise national rules concerning contract law, particularly the formation and performance of contracts, or</w:t>
      </w:r>
      <w:r w:rsidRPr="009336EC">
        <w:rPr>
          <w:rFonts w:asciiTheme="minorHAnsi" w:hAnsiTheme="minorHAnsi" w:cstheme="minorHAnsi"/>
          <w:b/>
          <w:sz w:val="22"/>
          <w:szCs w:val="22"/>
          <w:u w:val="single"/>
        </w:rPr>
        <w:t xml:space="preserve"> other formalities of a non-contractual nature concerning signatures; </w:t>
      </w:r>
      <w:r w:rsidRPr="009336EC">
        <w:rPr>
          <w:rFonts w:asciiTheme="minorHAnsi" w:hAnsiTheme="minorHAnsi" w:cstheme="minorHAnsi"/>
          <w:sz w:val="22"/>
          <w:szCs w:val="22"/>
        </w:rPr>
        <w:t>whereas for this reason the provisions concerning the legal effect of electronic signatures should be without prejudice to requirements</w:t>
      </w:r>
      <w:r w:rsidRPr="009336EC">
        <w:rPr>
          <w:rFonts w:asciiTheme="minorHAnsi" w:hAnsiTheme="minorHAnsi" w:cstheme="minorHAnsi"/>
          <w:b/>
          <w:sz w:val="22"/>
          <w:szCs w:val="22"/>
          <w:u w:val="single"/>
        </w:rPr>
        <w:t xml:space="preserve"> regarding form laid down </w:t>
      </w:r>
      <w:r w:rsidRPr="009336EC">
        <w:rPr>
          <w:rFonts w:asciiTheme="minorHAnsi" w:hAnsiTheme="minorHAnsi" w:cstheme="minorHAnsi"/>
          <w:sz w:val="22"/>
          <w:szCs w:val="22"/>
        </w:rPr>
        <w:t>in national law with regard to the conclusion of contracts or the rules determining where a contract is concluded;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BF38A6" w:rsidRPr="009336EC" w:rsidRDefault="00BF38A6" w:rsidP="00BF38A6">
      <w:pPr>
        <w:spacing w:line="240" w:lineRule="auto"/>
        <w:rPr>
          <w:rFonts w:asciiTheme="minorHAnsi" w:hAnsiTheme="minorHAnsi" w:cstheme="minorHAnsi"/>
          <w:sz w:val="22"/>
          <w:szCs w:val="22"/>
        </w:rPr>
      </w:pPr>
    </w:p>
    <w:p w:rsidR="00BF38A6" w:rsidRPr="009336EC" w:rsidRDefault="00BF38A6" w:rsidP="00BF38A6">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13</w:t>
      </w:r>
      <w:r w:rsidRPr="009336EC">
        <w:rPr>
          <w:rFonts w:asciiTheme="minorHAnsi" w:hAnsiTheme="minorHAnsi"/>
          <w:b/>
          <w:sz w:val="22"/>
          <w:szCs w:val="22"/>
          <w:u w:val="single"/>
        </w:rPr>
        <w:t>. Recital 18(new) in Common Position (not important)</w:t>
      </w:r>
    </w:p>
    <w:p w:rsidR="004C5996" w:rsidRPr="009336EC" w:rsidRDefault="004C5996" w:rsidP="00BF38A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recital warning that the storage and copying of signature-creation data could cause a threat to the legal validity of electronic signatures.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4C5996" w:rsidRPr="009336EC" w:rsidRDefault="004C5996" w:rsidP="00BF38A6">
      <w:pPr>
        <w:spacing w:after="0" w:line="240" w:lineRule="auto"/>
        <w:rPr>
          <w:rFonts w:asciiTheme="minorHAnsi" w:hAnsiTheme="minorHAnsi" w:cstheme="minorHAnsi"/>
          <w:sz w:val="22"/>
          <w:szCs w:val="22"/>
        </w:rPr>
      </w:pPr>
    </w:p>
    <w:p w:rsidR="00BF38A6" w:rsidRPr="009336EC" w:rsidRDefault="00BF38A6" w:rsidP="00BF38A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w:t>
      </w:r>
      <w:r w:rsidR="0047163D" w:rsidRPr="009336EC">
        <w:rPr>
          <w:rFonts w:asciiTheme="minorHAnsi" w:hAnsiTheme="minorHAnsi" w:cstheme="minorHAnsi"/>
          <w:b/>
          <w:i/>
          <w:sz w:val="22"/>
          <w:szCs w:val="22"/>
        </w:rPr>
        <w:t>8</w:t>
      </w:r>
      <w:r w:rsidRPr="009336EC">
        <w:rPr>
          <w:rFonts w:asciiTheme="minorHAnsi" w:hAnsiTheme="minorHAnsi" w:cstheme="minorHAnsi"/>
          <w:b/>
          <w:i/>
          <w:sz w:val="22"/>
          <w:szCs w:val="22"/>
        </w:rPr>
        <w:t>):</w:t>
      </w:r>
    </w:p>
    <w:p w:rsidR="00BF38A6" w:rsidRPr="009336EC" w:rsidRDefault="0047163D" w:rsidP="0047163D">
      <w:pPr>
        <w:spacing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lastRenderedPageBreak/>
        <w:t>Whereas the storage and copying of signature-creation data could cause a threat to the legal validity of electronic signatures;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47163D" w:rsidRPr="009336EC" w:rsidRDefault="0047163D" w:rsidP="0047163D">
      <w:pPr>
        <w:spacing w:line="240" w:lineRule="auto"/>
        <w:rPr>
          <w:rFonts w:asciiTheme="minorHAnsi" w:hAnsiTheme="minorHAnsi" w:cstheme="minorHAnsi"/>
          <w:b/>
          <w:sz w:val="22"/>
          <w:szCs w:val="22"/>
          <w:u w:val="single"/>
        </w:rPr>
      </w:pPr>
    </w:p>
    <w:p w:rsidR="0047163D" w:rsidRPr="009336EC" w:rsidRDefault="0047163D" w:rsidP="0047163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14</w:t>
      </w:r>
      <w:r w:rsidRPr="009336EC">
        <w:rPr>
          <w:rFonts w:asciiTheme="minorHAnsi" w:hAnsiTheme="minorHAnsi"/>
          <w:b/>
          <w:sz w:val="22"/>
          <w:szCs w:val="22"/>
          <w:u w:val="single"/>
        </w:rPr>
        <w:t>. Recital 19(new) in Common Position (important)</w:t>
      </w:r>
    </w:p>
    <w:p w:rsidR="00931693" w:rsidRPr="009336EC" w:rsidRDefault="00931693" w:rsidP="0047163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recital calling for electronic signature’s usage in the public sector.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931693" w:rsidRPr="009336EC" w:rsidRDefault="00931693" w:rsidP="0047163D">
      <w:pPr>
        <w:spacing w:after="0" w:line="240" w:lineRule="auto"/>
        <w:rPr>
          <w:rFonts w:asciiTheme="minorHAnsi" w:hAnsiTheme="minorHAnsi" w:cstheme="minorHAnsi"/>
          <w:sz w:val="22"/>
          <w:szCs w:val="22"/>
        </w:rPr>
      </w:pPr>
    </w:p>
    <w:p w:rsidR="0047163D" w:rsidRPr="009336EC" w:rsidRDefault="0047163D" w:rsidP="0047163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19):</w:t>
      </w:r>
    </w:p>
    <w:p w:rsidR="0047163D" w:rsidRPr="009336EC" w:rsidRDefault="0047163D" w:rsidP="0047163D">
      <w:pPr>
        <w:spacing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Whereas electronic signatures will be used in the public sector within national and Community administrations and in communications between such administrations and with citizens and economic operators, for example in the public procurement, taxation, social security, health and justice systems;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47163D" w:rsidRDefault="0047163D" w:rsidP="0047163D">
      <w:pPr>
        <w:spacing w:line="240" w:lineRule="auto"/>
        <w:rPr>
          <w:rFonts w:asciiTheme="minorHAnsi" w:hAnsiTheme="minorHAnsi" w:cstheme="minorHAnsi"/>
          <w:b/>
          <w:sz w:val="22"/>
          <w:szCs w:val="22"/>
          <w:u w:val="single"/>
        </w:rPr>
      </w:pPr>
    </w:p>
    <w:p w:rsidR="00983F10" w:rsidRDefault="00983F10" w:rsidP="0047163D">
      <w:pPr>
        <w:spacing w:line="240" w:lineRule="auto"/>
        <w:rPr>
          <w:rFonts w:asciiTheme="minorHAnsi" w:hAnsiTheme="minorHAnsi" w:cstheme="minorHAnsi"/>
          <w:b/>
          <w:sz w:val="22"/>
          <w:szCs w:val="22"/>
          <w:u w:val="single"/>
        </w:rPr>
      </w:pPr>
    </w:p>
    <w:p w:rsidR="00983F10" w:rsidRDefault="00983F10" w:rsidP="00983F10">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983F10" w:rsidRDefault="00983F10" w:rsidP="0047163D">
      <w:pPr>
        <w:spacing w:line="240" w:lineRule="auto"/>
        <w:rPr>
          <w:rFonts w:asciiTheme="minorHAnsi" w:hAnsiTheme="minorHAnsi" w:cstheme="minorHAnsi"/>
          <w:b/>
          <w:sz w:val="22"/>
          <w:szCs w:val="22"/>
          <w:u w:val="single"/>
        </w:rPr>
      </w:pPr>
    </w:p>
    <w:p w:rsidR="00983F10" w:rsidRPr="009336EC" w:rsidRDefault="00983F10" w:rsidP="0047163D">
      <w:pPr>
        <w:spacing w:line="240" w:lineRule="auto"/>
        <w:rPr>
          <w:rFonts w:asciiTheme="minorHAnsi" w:hAnsiTheme="minorHAnsi" w:cstheme="minorHAnsi"/>
          <w:b/>
          <w:sz w:val="22"/>
          <w:szCs w:val="22"/>
          <w:u w:val="single"/>
        </w:rPr>
      </w:pPr>
    </w:p>
    <w:p w:rsidR="0047163D" w:rsidRPr="009336EC" w:rsidRDefault="0047163D" w:rsidP="0047163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15</w:t>
      </w:r>
      <w:r w:rsidRPr="009336EC">
        <w:rPr>
          <w:rFonts w:asciiTheme="minorHAnsi" w:hAnsiTheme="minorHAnsi"/>
          <w:b/>
          <w:sz w:val="22"/>
          <w:szCs w:val="22"/>
          <w:u w:val="single"/>
        </w:rPr>
        <w:t>. Recital 20 in Common Position (not important)</w:t>
      </w:r>
    </w:p>
    <w:p w:rsidR="00774739" w:rsidRPr="009336EC" w:rsidRDefault="00774739" w:rsidP="00A11AC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new paragraphs stating that national laws lay down different requirements for the legal validity of hand-written sig</w:t>
      </w:r>
      <w:r w:rsidR="001F0895" w:rsidRPr="009336EC">
        <w:rPr>
          <w:rFonts w:asciiTheme="minorHAnsi" w:hAnsiTheme="minorHAnsi" w:cstheme="minorHAnsi"/>
          <w:sz w:val="22"/>
          <w:szCs w:val="22"/>
        </w:rPr>
        <w:t>natures and defining the relationship between qualified certificates and advanced electronic signatures. EP 2</w:t>
      </w:r>
      <w:r w:rsidR="001F0895" w:rsidRPr="009336EC">
        <w:rPr>
          <w:rFonts w:asciiTheme="minorHAnsi" w:hAnsiTheme="minorHAnsi" w:cstheme="minorHAnsi"/>
          <w:sz w:val="22"/>
          <w:szCs w:val="22"/>
          <w:vertAlign w:val="superscript"/>
        </w:rPr>
        <w:t>ND</w:t>
      </w:r>
      <w:r w:rsidR="001F0895" w:rsidRPr="009336EC">
        <w:rPr>
          <w:rFonts w:asciiTheme="minorHAnsi" w:hAnsiTheme="minorHAnsi" w:cstheme="minorHAnsi"/>
          <w:sz w:val="22"/>
          <w:szCs w:val="22"/>
        </w:rPr>
        <w:t xml:space="preserve"> READING and Final Act adopted it.</w:t>
      </w:r>
    </w:p>
    <w:p w:rsidR="00774739" w:rsidRPr="009336EC" w:rsidRDefault="00774739" w:rsidP="00A11ACA">
      <w:pPr>
        <w:spacing w:after="0" w:line="240" w:lineRule="auto"/>
        <w:rPr>
          <w:rFonts w:asciiTheme="minorHAnsi" w:hAnsiTheme="minorHAnsi" w:cstheme="minorHAnsi"/>
          <w:sz w:val="22"/>
          <w:szCs w:val="22"/>
        </w:rPr>
      </w:pPr>
    </w:p>
    <w:p w:rsidR="00A11ACA" w:rsidRPr="009336EC" w:rsidRDefault="00A11ACA" w:rsidP="00A11ACA">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10, last sentences)</w:t>
      </w:r>
      <w:r w:rsidRPr="009336EC">
        <w:rPr>
          <w:rFonts w:asciiTheme="minorHAnsi" w:hAnsiTheme="minorHAnsi" w:cstheme="minorHAnsi"/>
          <w:sz w:val="22"/>
          <w:szCs w:val="22"/>
        </w:rPr>
        <w:t xml:space="preserve">: </w:t>
      </w:r>
    </w:p>
    <w:p w:rsidR="00A11ACA" w:rsidRPr="009336EC" w:rsidRDefault="00A11ACA" w:rsidP="00A11AC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whereas harmonized</w:t>
      </w:r>
      <w:r w:rsidRPr="009336EC">
        <w:rPr>
          <w:rFonts w:asciiTheme="minorHAnsi" w:hAnsiTheme="minorHAnsi" w:cstheme="minorHAnsi"/>
          <w:b/>
          <w:sz w:val="22"/>
          <w:szCs w:val="22"/>
          <w:u w:val="single"/>
        </w:rPr>
        <w:t xml:space="preserve"> rules concerning </w:t>
      </w:r>
      <w:r w:rsidRPr="009336EC">
        <w:rPr>
          <w:rFonts w:asciiTheme="minorHAnsi" w:hAnsiTheme="minorHAnsi" w:cstheme="minorHAnsi"/>
          <w:sz w:val="22"/>
          <w:szCs w:val="22"/>
        </w:rPr>
        <w:t xml:space="preserve">the legal effect of electronic signatures will preserve a coherent legal framework across the Community; </w:t>
      </w:r>
    </w:p>
    <w:p w:rsidR="00A11ACA" w:rsidRPr="009336EC" w:rsidRDefault="00A11ACA" w:rsidP="0047163D">
      <w:pPr>
        <w:spacing w:after="0" w:line="240" w:lineRule="auto"/>
        <w:rPr>
          <w:rFonts w:asciiTheme="minorHAnsi" w:hAnsiTheme="minorHAnsi" w:cstheme="minorHAnsi"/>
          <w:b/>
          <w:i/>
          <w:sz w:val="22"/>
          <w:szCs w:val="22"/>
        </w:rPr>
      </w:pPr>
    </w:p>
    <w:p w:rsidR="0047163D" w:rsidRPr="009336EC" w:rsidRDefault="0047163D" w:rsidP="0047163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20):</w:t>
      </w:r>
    </w:p>
    <w:p w:rsidR="0047163D" w:rsidRPr="009336EC" w:rsidRDefault="0047163D" w:rsidP="0047163D">
      <w:pPr>
        <w:spacing w:line="240" w:lineRule="auto"/>
        <w:rPr>
          <w:rFonts w:asciiTheme="minorHAnsi" w:hAnsiTheme="minorHAnsi" w:cstheme="minorHAnsi"/>
          <w:b/>
          <w:sz w:val="22"/>
          <w:szCs w:val="22"/>
          <w:u w:val="single"/>
        </w:rPr>
      </w:pPr>
      <w:r w:rsidRPr="009336EC">
        <w:rPr>
          <w:rFonts w:asciiTheme="minorHAnsi" w:hAnsiTheme="minorHAnsi" w:cstheme="minorHAnsi"/>
          <w:sz w:val="22"/>
          <w:szCs w:val="22"/>
        </w:rPr>
        <w:t>Whereas harmonised</w:t>
      </w:r>
      <w:r w:rsidRPr="009336EC">
        <w:rPr>
          <w:rFonts w:asciiTheme="minorHAnsi" w:hAnsiTheme="minorHAnsi" w:cstheme="minorHAnsi"/>
          <w:b/>
          <w:sz w:val="22"/>
          <w:szCs w:val="22"/>
          <w:u w:val="single"/>
        </w:rPr>
        <w:t xml:space="preserve"> criteria relating to </w:t>
      </w:r>
      <w:r w:rsidRPr="009336EC">
        <w:rPr>
          <w:rFonts w:asciiTheme="minorHAnsi" w:hAnsiTheme="minorHAnsi" w:cstheme="minorHAnsi"/>
          <w:sz w:val="22"/>
          <w:szCs w:val="22"/>
        </w:rPr>
        <w:t>the legal effects of electronic signatures will preserve a coherent legal framework across the Community;</w:t>
      </w:r>
      <w:r w:rsidRPr="009336EC">
        <w:rPr>
          <w:rFonts w:asciiTheme="minorHAnsi" w:hAnsiTheme="minorHAnsi" w:cstheme="minorHAnsi"/>
          <w:b/>
          <w:sz w:val="22"/>
          <w:szCs w:val="22"/>
          <w:u w:val="single"/>
        </w:rPr>
        <w:t xml:space="preserve"> whereas national law lays down different requirements for the legal validity of hand-written signatures; whereas certificates can be used to confirm the identity of a person signing electronically; whereas advanced electronic signatures based on qualified certificates  aim at a higher level of security; whereas advanced electronic signatures which are based on a qualified certificate and which are created by a secure-signature-creation device can be regarded as legally equivalent to hand-written signatures only if the requirements for hand-written signatures are fulfilled;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SAME AS COUNCIL COMMON POSITION</w:t>
      </w:r>
    </w:p>
    <w:p w:rsidR="0047163D" w:rsidRPr="009336EC" w:rsidRDefault="0047163D" w:rsidP="0047163D">
      <w:pPr>
        <w:spacing w:line="240" w:lineRule="auto"/>
        <w:rPr>
          <w:rFonts w:asciiTheme="minorHAnsi" w:hAnsiTheme="minorHAnsi" w:cstheme="minorHAnsi"/>
          <w:b/>
          <w:sz w:val="22"/>
          <w:szCs w:val="22"/>
          <w:u w:val="single"/>
        </w:rPr>
      </w:pPr>
    </w:p>
    <w:p w:rsidR="0047163D" w:rsidRPr="009336EC" w:rsidRDefault="0047163D" w:rsidP="0047163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16</w:t>
      </w:r>
      <w:r w:rsidRPr="009336EC">
        <w:rPr>
          <w:rFonts w:asciiTheme="minorHAnsi" w:hAnsiTheme="minorHAnsi"/>
          <w:b/>
          <w:sz w:val="22"/>
          <w:szCs w:val="22"/>
          <w:u w:val="single"/>
        </w:rPr>
        <w:t>. Recitals 21 in Common Position (important)</w:t>
      </w:r>
    </w:p>
    <w:p w:rsidR="007A76CA" w:rsidRPr="009336EC" w:rsidRDefault="007A76CA" w:rsidP="0047163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deleted the phrases on the case where an electronic signature should not be denied legal validity</w:t>
      </w:r>
      <w:r w:rsidR="00096D7A" w:rsidRPr="009336EC">
        <w:rPr>
          <w:rFonts w:asciiTheme="minorHAnsi" w:hAnsiTheme="minorHAnsi" w:cstheme="minorHAnsi"/>
          <w:sz w:val="22"/>
          <w:szCs w:val="22"/>
        </w:rPr>
        <w:t>. Instead, it newly adds the phrases asking for national law and courts to govern the use of electronic signatures. It replaces the word, “signatures” with “authentication methods.” EP 2</w:t>
      </w:r>
      <w:r w:rsidR="00096D7A" w:rsidRPr="009336EC">
        <w:rPr>
          <w:rFonts w:asciiTheme="minorHAnsi" w:hAnsiTheme="minorHAnsi" w:cstheme="minorHAnsi"/>
          <w:sz w:val="22"/>
          <w:szCs w:val="22"/>
          <w:vertAlign w:val="superscript"/>
        </w:rPr>
        <w:t>ND</w:t>
      </w:r>
      <w:r w:rsidR="00096D7A" w:rsidRPr="009336EC">
        <w:rPr>
          <w:rFonts w:asciiTheme="minorHAnsi" w:hAnsiTheme="minorHAnsi" w:cstheme="minorHAnsi"/>
          <w:sz w:val="22"/>
          <w:szCs w:val="22"/>
        </w:rPr>
        <w:t xml:space="preserve"> READING AND Final Act largely adopted Council Common Position.</w:t>
      </w:r>
    </w:p>
    <w:p w:rsidR="00096D7A" w:rsidRPr="009336EC" w:rsidRDefault="00096D7A" w:rsidP="0047163D">
      <w:pPr>
        <w:spacing w:after="0" w:line="240" w:lineRule="auto"/>
        <w:rPr>
          <w:rFonts w:asciiTheme="minorHAnsi" w:hAnsiTheme="minorHAnsi" w:cstheme="minorHAnsi"/>
          <w:sz w:val="22"/>
          <w:szCs w:val="22"/>
        </w:rPr>
      </w:pPr>
    </w:p>
    <w:p w:rsidR="0047163D" w:rsidRPr="009336EC" w:rsidRDefault="0047163D" w:rsidP="0047163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10</w:t>
      </w:r>
      <w:r w:rsidR="00A11ACA" w:rsidRPr="009336EC">
        <w:rPr>
          <w:rFonts w:asciiTheme="minorHAnsi" w:hAnsiTheme="minorHAnsi" w:cstheme="minorHAnsi"/>
          <w:b/>
          <w:i/>
          <w:sz w:val="22"/>
          <w:szCs w:val="22"/>
        </w:rPr>
        <w:t>, first-fifth sentences</w:t>
      </w:r>
      <w:r w:rsidRPr="009336EC">
        <w:rPr>
          <w:rFonts w:asciiTheme="minorHAnsi" w:hAnsiTheme="minorHAnsi" w:cstheme="minorHAnsi"/>
          <w:b/>
          <w:i/>
          <w:sz w:val="22"/>
          <w:szCs w:val="22"/>
        </w:rPr>
        <w:t>)</w:t>
      </w:r>
      <w:r w:rsidRPr="009336EC">
        <w:rPr>
          <w:rFonts w:asciiTheme="minorHAnsi" w:hAnsiTheme="minorHAnsi" w:cstheme="minorHAnsi"/>
          <w:sz w:val="22"/>
          <w:szCs w:val="22"/>
        </w:rPr>
        <w:t xml:space="preserve">: </w:t>
      </w:r>
    </w:p>
    <w:p w:rsidR="00A11ACA" w:rsidRPr="009336EC" w:rsidRDefault="0047163D" w:rsidP="0047163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in order to contribute to the general acceptance of electronic </w:t>
      </w:r>
      <w:r w:rsidRPr="009336EC">
        <w:rPr>
          <w:rFonts w:asciiTheme="minorHAnsi" w:hAnsiTheme="minorHAnsi" w:cstheme="minorHAnsi"/>
          <w:b/>
          <w:sz w:val="22"/>
          <w:szCs w:val="22"/>
          <w:u w:val="single"/>
        </w:rPr>
        <w:t>signatures</w:t>
      </w:r>
      <w:r w:rsidRPr="009336EC">
        <w:rPr>
          <w:rFonts w:asciiTheme="minorHAnsi" w:hAnsiTheme="minorHAnsi" w:cstheme="minorHAnsi"/>
          <w:sz w:val="22"/>
          <w:szCs w:val="22"/>
        </w:rPr>
        <w:t xml:space="preserve">, an electronic signature </w:t>
      </w:r>
      <w:r w:rsidRPr="009336EC">
        <w:rPr>
          <w:rFonts w:asciiTheme="minorHAnsi" w:hAnsiTheme="minorHAnsi" w:cstheme="minorHAnsi"/>
          <w:b/>
          <w:sz w:val="22"/>
          <w:szCs w:val="22"/>
          <w:u w:val="single"/>
        </w:rPr>
        <w:t>should not be denied legal validity solely on the grounds that it is in the form of electronic data,</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not based upon a qualified certificate or upon a certificate issued by an accredited certification service provider, or that the service provider who has issued the related certificate is from another Member State;</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 xml:space="preserve">whereas electronic signatures which are related to a trustworthy certification service provider who complies with the essential requirements should have the same legal effect as hand written signatures; </w:t>
      </w:r>
      <w:r w:rsidRPr="009336EC">
        <w:rPr>
          <w:rFonts w:asciiTheme="minorHAnsi" w:hAnsiTheme="minorHAnsi" w:cstheme="minorHAnsi"/>
          <w:sz w:val="22"/>
          <w:szCs w:val="22"/>
        </w:rPr>
        <w:t>whereas it has to be ensured that electronic signatures can be used as evidence in legal proceedings in all Member States; whereas the legal recognition of electronic signatures should be based upon objective criteria and not be linked to authorization of the service provider involved;</w:t>
      </w:r>
      <w:r w:rsidR="00A11ACA" w:rsidRPr="009336EC">
        <w:rPr>
          <w:rFonts w:asciiTheme="minorHAnsi" w:hAnsiTheme="minorHAnsi" w:cstheme="minorHAnsi"/>
          <w:sz w:val="22"/>
          <w:szCs w:val="22"/>
        </w:rPr>
        <w:t>…</w:t>
      </w:r>
      <w:r w:rsidRPr="009336EC">
        <w:rPr>
          <w:rFonts w:asciiTheme="minorHAnsi" w:hAnsiTheme="minorHAnsi" w:cstheme="minorHAnsi"/>
          <w:sz w:val="22"/>
          <w:szCs w:val="22"/>
        </w:rPr>
        <w:t xml:space="preserve"> </w:t>
      </w:r>
    </w:p>
    <w:p w:rsidR="00A11ACA" w:rsidRPr="009336EC" w:rsidRDefault="00A11ACA" w:rsidP="0047163D">
      <w:pPr>
        <w:spacing w:after="0" w:line="240" w:lineRule="auto"/>
        <w:rPr>
          <w:rFonts w:asciiTheme="minorHAnsi" w:hAnsiTheme="minorHAnsi" w:cstheme="minorHAnsi"/>
          <w:sz w:val="22"/>
          <w:szCs w:val="22"/>
        </w:rPr>
      </w:pPr>
    </w:p>
    <w:p w:rsidR="00892277" w:rsidRPr="009336EC" w:rsidRDefault="00892277" w:rsidP="0089227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FINAL ACT (Recital 21):</w:t>
      </w:r>
    </w:p>
    <w:p w:rsidR="0047163D" w:rsidRPr="009336EC" w:rsidRDefault="00892277" w:rsidP="00892277">
      <w:pPr>
        <w:spacing w:line="240" w:lineRule="auto"/>
        <w:rPr>
          <w:rFonts w:asciiTheme="minorHAnsi" w:hAnsiTheme="minorHAnsi" w:cstheme="minorHAnsi"/>
          <w:sz w:val="22"/>
          <w:szCs w:val="22"/>
        </w:rPr>
      </w:pPr>
      <w:r w:rsidRPr="009336EC">
        <w:rPr>
          <w:rFonts w:asciiTheme="minorHAnsi" w:hAnsiTheme="minorHAnsi" w:cstheme="minorHAnsi"/>
          <w:sz w:val="22"/>
          <w:szCs w:val="22"/>
        </w:rPr>
        <w:t xml:space="preserve">In order to contribute to the general acceptance of electronic authentication methods it has to be ensured that electronic signatures can be used as evidence in legal proceedings in all Member States; the legal recognition of electronic signatures should be based upon objective criteria and not be linked to authorisation of the certification-service-provider involved; national law governs </w:t>
      </w:r>
      <w:r w:rsidRPr="009336EC">
        <w:rPr>
          <w:rFonts w:asciiTheme="minorHAnsi" w:hAnsiTheme="minorHAnsi" w:cstheme="minorHAnsi"/>
          <w:b/>
          <w:sz w:val="22"/>
          <w:szCs w:val="22"/>
          <w:u w:val="single"/>
        </w:rPr>
        <w:t>the legal spheres</w:t>
      </w:r>
      <w:r w:rsidRPr="009336EC">
        <w:rPr>
          <w:rFonts w:asciiTheme="minorHAnsi" w:hAnsiTheme="minorHAnsi" w:cstheme="minorHAnsi"/>
          <w:sz w:val="22"/>
          <w:szCs w:val="22"/>
        </w:rPr>
        <w:t xml:space="preserve"> in which electronic documents and electronic signatures may be used; this Directive is without prejudice to the power of a national court to make a ruling regarding conformity with the requirements of this Directive and does not affect national rules regarding the unfettered judicial consideration of evidence;</w:t>
      </w:r>
    </w:p>
    <w:p w:rsidR="00E92FA3" w:rsidRDefault="00E92FA3" w:rsidP="00892277">
      <w:pPr>
        <w:spacing w:line="240" w:lineRule="auto"/>
        <w:rPr>
          <w:rFonts w:asciiTheme="minorHAnsi" w:hAnsiTheme="minorHAnsi" w:cstheme="minorHAnsi"/>
          <w:b/>
          <w:sz w:val="22"/>
          <w:szCs w:val="22"/>
          <w:u w:val="single"/>
        </w:rPr>
      </w:pPr>
    </w:p>
    <w:p w:rsidR="00983F10" w:rsidRPr="00983F10" w:rsidRDefault="00983F10" w:rsidP="00892277">
      <w:pPr>
        <w:spacing w:line="240" w:lineRule="auto"/>
        <w:rPr>
          <w:rFonts w:asciiTheme="minorHAnsi" w:hAnsiTheme="minorHAnsi" w:cstheme="minorHAnsi"/>
          <w:sz w:val="22"/>
          <w:szCs w:val="22"/>
        </w:rPr>
      </w:pPr>
      <w:r w:rsidRPr="00983F10">
        <w:rPr>
          <w:rFonts w:asciiTheme="minorHAnsi" w:hAnsiTheme="minorHAnsi" w:cstheme="minorHAnsi" w:hint="eastAsia"/>
          <w:sz w:val="22"/>
          <w:szCs w:val="22"/>
        </w:rPr>
        <w:t>RED / RED</w:t>
      </w:r>
    </w:p>
    <w:p w:rsidR="00983F10" w:rsidRPr="009336EC" w:rsidRDefault="00983F10" w:rsidP="00892277">
      <w:pPr>
        <w:spacing w:line="240" w:lineRule="auto"/>
        <w:rPr>
          <w:rFonts w:asciiTheme="minorHAnsi" w:hAnsiTheme="minorHAnsi" w:cstheme="minorHAnsi"/>
          <w:b/>
          <w:sz w:val="22"/>
          <w:szCs w:val="22"/>
          <w:u w:val="single"/>
        </w:rPr>
      </w:pPr>
    </w:p>
    <w:p w:rsidR="00A11ACA" w:rsidRPr="009336EC" w:rsidRDefault="00A11ACA" w:rsidP="00A11ACA">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w:t>
      </w:r>
      <w:r w:rsidRPr="009336EC">
        <w:rPr>
          <w:rFonts w:asciiTheme="minorHAnsi" w:hAnsiTheme="minorHAnsi"/>
          <w:b/>
          <w:sz w:val="22"/>
          <w:szCs w:val="22"/>
          <w:u w:val="single"/>
        </w:rPr>
        <w:t>7. Recitals 22 in Common Position (important)</w:t>
      </w:r>
    </w:p>
    <w:p w:rsidR="00E92FA3" w:rsidRPr="009336EC" w:rsidRDefault="00E92FA3" w:rsidP="00A11AC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deleted the sentences except for the first one from Original Proposal on the consequences of having differences in liability rules.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E92FA3" w:rsidRPr="009336EC" w:rsidRDefault="00E92FA3" w:rsidP="00A11ACA">
      <w:pPr>
        <w:spacing w:after="0" w:line="240" w:lineRule="auto"/>
        <w:rPr>
          <w:rFonts w:asciiTheme="minorHAnsi" w:hAnsiTheme="minorHAnsi" w:cstheme="minorHAnsi"/>
          <w:sz w:val="22"/>
          <w:szCs w:val="22"/>
        </w:rPr>
      </w:pPr>
    </w:p>
    <w:p w:rsidR="00A11ACA" w:rsidRPr="009336EC" w:rsidRDefault="00A11ACA" w:rsidP="00A11ACA">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11)</w:t>
      </w:r>
      <w:r w:rsidRPr="009336EC">
        <w:rPr>
          <w:rFonts w:asciiTheme="minorHAnsi" w:hAnsiTheme="minorHAnsi" w:cstheme="minorHAnsi"/>
          <w:sz w:val="22"/>
          <w:szCs w:val="22"/>
        </w:rPr>
        <w:t xml:space="preserve">: </w:t>
      </w:r>
    </w:p>
    <w:p w:rsidR="00A11ACA" w:rsidRPr="009336EC" w:rsidRDefault="00A11ACA" w:rsidP="00A11AC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certification service providers </w:t>
      </w:r>
      <w:r w:rsidRPr="009336EC">
        <w:rPr>
          <w:rFonts w:asciiTheme="minorHAnsi" w:hAnsiTheme="minorHAnsi" w:cstheme="minorHAnsi"/>
          <w:b/>
          <w:sz w:val="22"/>
          <w:szCs w:val="22"/>
          <w:u w:val="single"/>
        </w:rPr>
        <w:t>offering</w:t>
      </w:r>
      <w:r w:rsidRPr="009336EC">
        <w:rPr>
          <w:rFonts w:asciiTheme="minorHAnsi" w:hAnsiTheme="minorHAnsi" w:cstheme="minorHAnsi"/>
          <w:sz w:val="22"/>
          <w:szCs w:val="22"/>
        </w:rPr>
        <w:t xml:space="preserve"> certification services to the public are subject to national </w:t>
      </w:r>
      <w:r w:rsidRPr="009336EC">
        <w:rPr>
          <w:rFonts w:asciiTheme="minorHAnsi" w:hAnsiTheme="minorHAnsi" w:cstheme="minorHAnsi"/>
          <w:b/>
          <w:sz w:val="22"/>
          <w:szCs w:val="22"/>
          <w:u w:val="single"/>
        </w:rPr>
        <w:t>liability rule</w:t>
      </w:r>
      <w:r w:rsidRPr="009336EC">
        <w:rPr>
          <w:rFonts w:asciiTheme="minorHAnsi" w:hAnsiTheme="minorHAnsi" w:cstheme="minorHAnsi"/>
          <w:sz w:val="22"/>
          <w:szCs w:val="22"/>
        </w:rPr>
        <w:t xml:space="preserve">s; </w:t>
      </w:r>
      <w:r w:rsidRPr="009336EC">
        <w:rPr>
          <w:rFonts w:asciiTheme="minorHAnsi" w:hAnsiTheme="minorHAnsi" w:cstheme="minorHAnsi"/>
          <w:b/>
          <w:sz w:val="22"/>
          <w:szCs w:val="22"/>
          <w:u w:val="single"/>
        </w:rPr>
        <w:t xml:space="preserve">whereas differences in the scope and content of such liability rules may result in legal uncertainty, particularly concerning third parties relying on their services; whereas such uncertainty will be detrimental to the development of cross-border trade and will hamper the proper functioning of the Internal Market; whereas harmonized liability rules provide legal security and predictability for both certification service providers and consumers; whereas such rules would </w:t>
      </w:r>
      <w:r w:rsidRPr="009336EC">
        <w:rPr>
          <w:rFonts w:asciiTheme="minorHAnsi" w:hAnsiTheme="minorHAnsi" w:cstheme="minorHAnsi"/>
          <w:b/>
          <w:sz w:val="22"/>
          <w:szCs w:val="22"/>
          <w:u w:val="single"/>
        </w:rPr>
        <w:lastRenderedPageBreak/>
        <w:t>contribute to the general acceptance and legal recognition of electronic signatures within the Community and consequently have a beneficial effect on the functioning of the Internal Market;</w:t>
      </w:r>
    </w:p>
    <w:p w:rsidR="00A11ACA" w:rsidRPr="009336EC" w:rsidRDefault="00A11ACA" w:rsidP="00A11ACA">
      <w:pPr>
        <w:spacing w:after="0" w:line="240" w:lineRule="auto"/>
        <w:rPr>
          <w:rFonts w:asciiTheme="minorHAnsi" w:hAnsiTheme="minorHAnsi" w:cstheme="minorHAnsi"/>
          <w:sz w:val="22"/>
          <w:szCs w:val="22"/>
        </w:rPr>
      </w:pPr>
    </w:p>
    <w:p w:rsidR="00A11ACA" w:rsidRPr="009336EC" w:rsidRDefault="00A11ACA" w:rsidP="00A11ACA">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22):</w:t>
      </w:r>
    </w:p>
    <w:p w:rsidR="001E660D" w:rsidRPr="009336EC" w:rsidRDefault="00A11ACA" w:rsidP="00A11ACA">
      <w:pPr>
        <w:spacing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Whereas certification-service-providers </w:t>
      </w:r>
      <w:r w:rsidRPr="009336EC">
        <w:rPr>
          <w:rFonts w:asciiTheme="minorHAnsi" w:hAnsiTheme="minorHAnsi" w:cstheme="minorHAnsi"/>
          <w:b/>
          <w:sz w:val="22"/>
          <w:szCs w:val="22"/>
          <w:u w:val="single"/>
        </w:rPr>
        <w:t>providing</w:t>
      </w:r>
      <w:r w:rsidRPr="009336EC">
        <w:rPr>
          <w:rFonts w:asciiTheme="minorHAnsi" w:hAnsiTheme="minorHAnsi" w:cstheme="minorHAnsi"/>
          <w:sz w:val="22"/>
          <w:szCs w:val="22"/>
        </w:rPr>
        <w:t xml:space="preserve"> certification-services to the public are subject to national </w:t>
      </w:r>
      <w:r w:rsidRPr="009336EC">
        <w:rPr>
          <w:rFonts w:asciiTheme="minorHAnsi" w:hAnsiTheme="minorHAnsi" w:cstheme="minorHAnsi"/>
          <w:b/>
          <w:sz w:val="22"/>
          <w:szCs w:val="22"/>
          <w:u w:val="single"/>
        </w:rPr>
        <w:t>rules regarding liability;</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983F10" w:rsidRDefault="00983F10" w:rsidP="003968A4">
      <w:pPr>
        <w:spacing w:after="0" w:line="240" w:lineRule="auto"/>
        <w:rPr>
          <w:rFonts w:asciiTheme="minorHAnsi" w:hAnsiTheme="minorHAnsi" w:cstheme="minorHAnsi"/>
          <w:sz w:val="22"/>
          <w:szCs w:val="22"/>
        </w:rPr>
      </w:pPr>
    </w:p>
    <w:p w:rsidR="00983F10" w:rsidRDefault="00983F10" w:rsidP="003968A4">
      <w:pPr>
        <w:spacing w:after="0" w:line="240" w:lineRule="auto"/>
        <w:rPr>
          <w:rFonts w:asciiTheme="minorHAnsi" w:hAnsiTheme="minorHAnsi" w:cstheme="minorHAnsi"/>
          <w:sz w:val="22"/>
          <w:szCs w:val="22"/>
        </w:rPr>
      </w:pPr>
    </w:p>
    <w:p w:rsidR="00983F10" w:rsidRDefault="00983F10" w:rsidP="003968A4">
      <w:pPr>
        <w:spacing w:after="0" w:line="240" w:lineRule="auto"/>
        <w:rPr>
          <w:rFonts w:asciiTheme="minorHAnsi" w:hAnsiTheme="minorHAnsi" w:cstheme="minorHAnsi"/>
          <w:sz w:val="22"/>
          <w:szCs w:val="22"/>
        </w:rPr>
      </w:pPr>
    </w:p>
    <w:p w:rsidR="00983F10" w:rsidRPr="009336EC" w:rsidRDefault="00983F10" w:rsidP="003968A4">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RED / RED</w:t>
      </w:r>
    </w:p>
    <w:p w:rsidR="003968A4" w:rsidRDefault="003968A4" w:rsidP="00A11ACA">
      <w:pPr>
        <w:spacing w:line="240" w:lineRule="auto"/>
        <w:rPr>
          <w:rFonts w:asciiTheme="minorHAnsi" w:hAnsiTheme="minorHAnsi" w:cstheme="minorHAnsi"/>
          <w:b/>
          <w:sz w:val="22"/>
          <w:szCs w:val="22"/>
          <w:u w:val="single"/>
        </w:rPr>
      </w:pPr>
    </w:p>
    <w:p w:rsidR="00983F10" w:rsidRPr="009336EC" w:rsidRDefault="00983F10" w:rsidP="00A11ACA">
      <w:pPr>
        <w:spacing w:line="240" w:lineRule="auto"/>
        <w:rPr>
          <w:rFonts w:asciiTheme="minorHAnsi" w:hAnsiTheme="minorHAnsi" w:cstheme="minorHAnsi"/>
          <w:b/>
          <w:sz w:val="22"/>
          <w:szCs w:val="22"/>
          <w:u w:val="single"/>
        </w:rPr>
      </w:pPr>
    </w:p>
    <w:p w:rsidR="005C7354" w:rsidRPr="009336EC" w:rsidRDefault="005C7354" w:rsidP="005C7354">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18</w:t>
      </w:r>
      <w:r w:rsidRPr="009336EC">
        <w:rPr>
          <w:rFonts w:asciiTheme="minorHAnsi" w:hAnsiTheme="minorHAnsi"/>
          <w:b/>
          <w:sz w:val="22"/>
          <w:szCs w:val="22"/>
          <w:u w:val="single"/>
        </w:rPr>
        <w:t xml:space="preserve">. Recital </w:t>
      </w:r>
      <w:r w:rsidR="00874A90" w:rsidRPr="009336EC">
        <w:rPr>
          <w:rFonts w:asciiTheme="minorHAnsi" w:hAnsiTheme="minorHAnsi"/>
          <w:b/>
          <w:sz w:val="22"/>
          <w:szCs w:val="22"/>
          <w:u w:val="single"/>
        </w:rPr>
        <w:t>10a(new)</w:t>
      </w:r>
      <w:r w:rsidRPr="009336EC">
        <w:rPr>
          <w:rFonts w:asciiTheme="minorHAnsi" w:hAnsiTheme="minorHAnsi"/>
          <w:b/>
          <w:sz w:val="22"/>
          <w:szCs w:val="22"/>
          <w:u w:val="single"/>
        </w:rPr>
        <w:t xml:space="preserve"> in </w:t>
      </w:r>
      <w:r w:rsidR="00874A90" w:rsidRPr="009336EC">
        <w:rPr>
          <w:rFonts w:asciiTheme="minorHAnsi" w:hAnsiTheme="minorHAnsi"/>
          <w:b/>
          <w:sz w:val="22"/>
          <w:szCs w:val="22"/>
          <w:u w:val="single"/>
        </w:rPr>
        <w:t>EP 1</w:t>
      </w:r>
      <w:r w:rsidR="00874A90" w:rsidRPr="009336EC">
        <w:rPr>
          <w:rFonts w:asciiTheme="minorHAnsi" w:hAnsiTheme="minorHAnsi"/>
          <w:b/>
          <w:sz w:val="22"/>
          <w:szCs w:val="22"/>
          <w:u w:val="single"/>
          <w:vertAlign w:val="superscript"/>
        </w:rPr>
        <w:t>st</w:t>
      </w:r>
      <w:r w:rsidR="00874A90" w:rsidRPr="009336EC">
        <w:rPr>
          <w:rFonts w:asciiTheme="minorHAnsi" w:hAnsiTheme="minorHAnsi"/>
          <w:b/>
          <w:sz w:val="22"/>
          <w:szCs w:val="22"/>
          <w:u w:val="single"/>
        </w:rPr>
        <w:t xml:space="preserve"> Reading</w:t>
      </w:r>
      <w:r w:rsidR="001F5208" w:rsidRPr="009336EC">
        <w:rPr>
          <w:rFonts w:asciiTheme="minorHAnsi" w:hAnsiTheme="minorHAnsi"/>
          <w:b/>
          <w:sz w:val="22"/>
          <w:szCs w:val="22"/>
          <w:u w:val="single"/>
        </w:rPr>
        <w:t xml:space="preserve"> (IMPORTANT)</w:t>
      </w:r>
    </w:p>
    <w:p w:rsidR="001B5003" w:rsidRPr="009336EC" w:rsidRDefault="001B5003" w:rsidP="005C735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deleted the phrase on the electronic filing of petitions and also the conditions under which electronic communication could be of great service.</w:t>
      </w:r>
    </w:p>
    <w:p w:rsidR="001B5003" w:rsidRPr="009336EC" w:rsidRDefault="001B5003" w:rsidP="005C7354">
      <w:pPr>
        <w:spacing w:after="0" w:line="240" w:lineRule="auto"/>
        <w:rPr>
          <w:rFonts w:asciiTheme="minorHAnsi" w:hAnsiTheme="minorHAnsi" w:cstheme="minorHAnsi"/>
          <w:sz w:val="22"/>
          <w:szCs w:val="22"/>
        </w:rPr>
      </w:pPr>
    </w:p>
    <w:p w:rsidR="001B5003" w:rsidRPr="009336EC" w:rsidRDefault="001B5003" w:rsidP="001B500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7):</w:t>
      </w:r>
    </w:p>
    <w:p w:rsidR="001B5003" w:rsidRPr="009336EC" w:rsidRDefault="001B5003" w:rsidP="001B500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the internal market </w:t>
      </w:r>
      <w:r w:rsidRPr="009336EC">
        <w:rPr>
          <w:rFonts w:asciiTheme="minorHAnsi" w:hAnsiTheme="minorHAnsi" w:cstheme="minorHAnsi"/>
          <w:b/>
          <w:sz w:val="22"/>
          <w:szCs w:val="22"/>
          <w:u w:val="single"/>
        </w:rPr>
        <w:t xml:space="preserve">ensures </w:t>
      </w:r>
      <w:r w:rsidRPr="009336EC">
        <w:rPr>
          <w:rFonts w:asciiTheme="minorHAnsi" w:hAnsiTheme="minorHAnsi" w:cstheme="minorHAnsi"/>
          <w:sz w:val="22"/>
          <w:szCs w:val="22"/>
        </w:rPr>
        <w:t xml:space="preserve">the free movement of persons, as a result of which citizens and  residents of the European Union increasingly need to deal with authorities in Member States other than the one in which they reside; whereas the availability of electronic communication could be of great service in this respect; </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1E660D" w:rsidRPr="009336EC" w:rsidRDefault="001E660D" w:rsidP="001B5003">
      <w:pPr>
        <w:spacing w:after="0" w:line="240" w:lineRule="auto"/>
        <w:rPr>
          <w:rFonts w:asciiTheme="minorHAnsi" w:hAnsiTheme="minorHAnsi" w:cstheme="minorHAnsi"/>
          <w:b/>
          <w:sz w:val="22"/>
          <w:szCs w:val="22"/>
          <w:u w:val="single"/>
        </w:rPr>
      </w:pPr>
    </w:p>
    <w:p w:rsidR="00057322" w:rsidRDefault="00057322" w:rsidP="00057322">
      <w:pPr>
        <w:spacing w:after="0" w:line="240" w:lineRule="auto"/>
        <w:rPr>
          <w:rFonts w:asciiTheme="minorHAnsi" w:hAnsiTheme="minorHAnsi" w:cstheme="minorHAnsi"/>
          <w:sz w:val="22"/>
          <w:szCs w:val="22"/>
        </w:rPr>
      </w:pPr>
    </w:p>
    <w:p w:rsidR="00057322" w:rsidRDefault="00057322" w:rsidP="00057322">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GREEN</w:t>
      </w:r>
    </w:p>
    <w:p w:rsidR="005C7354" w:rsidRDefault="005C7354" w:rsidP="005C7354">
      <w:pPr>
        <w:spacing w:after="0" w:line="240" w:lineRule="auto"/>
        <w:rPr>
          <w:rFonts w:asciiTheme="minorHAnsi" w:hAnsiTheme="minorHAnsi" w:cstheme="minorHAnsi"/>
          <w:sz w:val="22"/>
          <w:szCs w:val="22"/>
        </w:rPr>
      </w:pPr>
    </w:p>
    <w:p w:rsidR="00057322" w:rsidRDefault="00057322" w:rsidP="005C7354">
      <w:pPr>
        <w:spacing w:after="0" w:line="240" w:lineRule="auto"/>
        <w:rPr>
          <w:rFonts w:asciiTheme="minorHAnsi" w:hAnsiTheme="minorHAnsi" w:cstheme="minorHAnsi"/>
          <w:sz w:val="22"/>
          <w:szCs w:val="22"/>
        </w:rPr>
      </w:pPr>
    </w:p>
    <w:p w:rsidR="00057322" w:rsidRPr="009336EC" w:rsidRDefault="00057322" w:rsidP="005C7354">
      <w:pPr>
        <w:spacing w:after="0" w:line="240" w:lineRule="auto"/>
        <w:rPr>
          <w:rFonts w:asciiTheme="minorHAnsi" w:hAnsiTheme="minorHAnsi" w:cstheme="minorHAnsi"/>
          <w:sz w:val="22"/>
          <w:szCs w:val="22"/>
        </w:rPr>
      </w:pPr>
    </w:p>
    <w:p w:rsidR="00C14B63" w:rsidRPr="009336EC" w:rsidRDefault="005C7354" w:rsidP="00C14B63">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19</w:t>
      </w:r>
      <w:r w:rsidRPr="009336EC">
        <w:rPr>
          <w:rFonts w:asciiTheme="minorHAnsi" w:hAnsiTheme="minorHAnsi"/>
          <w:b/>
          <w:sz w:val="22"/>
          <w:szCs w:val="22"/>
          <w:u w:val="single"/>
        </w:rPr>
        <w:t xml:space="preserve">. Recital </w:t>
      </w:r>
      <w:r w:rsidR="00C14B63" w:rsidRPr="009336EC">
        <w:rPr>
          <w:rFonts w:asciiTheme="minorHAnsi" w:hAnsiTheme="minorHAnsi"/>
          <w:b/>
          <w:sz w:val="22"/>
          <w:szCs w:val="22"/>
          <w:u w:val="single"/>
        </w:rPr>
        <w:t>12</w:t>
      </w:r>
      <w:r w:rsidRPr="009336EC">
        <w:rPr>
          <w:rFonts w:asciiTheme="minorHAnsi" w:hAnsiTheme="minorHAnsi"/>
          <w:b/>
          <w:sz w:val="22"/>
          <w:szCs w:val="22"/>
          <w:u w:val="single"/>
        </w:rPr>
        <w:t xml:space="preserve"> in </w:t>
      </w:r>
      <w:r w:rsidR="00C14B63" w:rsidRPr="009336EC">
        <w:rPr>
          <w:rFonts w:asciiTheme="minorHAnsi" w:hAnsiTheme="minorHAnsi"/>
          <w:b/>
          <w:sz w:val="22"/>
          <w:szCs w:val="22"/>
          <w:u w:val="single"/>
        </w:rPr>
        <w:t>EP 1</w:t>
      </w:r>
      <w:r w:rsidR="00C14B63" w:rsidRPr="009336EC">
        <w:rPr>
          <w:rFonts w:asciiTheme="minorHAnsi" w:hAnsiTheme="minorHAnsi"/>
          <w:b/>
          <w:sz w:val="22"/>
          <w:szCs w:val="22"/>
          <w:u w:val="single"/>
          <w:vertAlign w:val="superscript"/>
        </w:rPr>
        <w:t>st</w:t>
      </w:r>
      <w:r w:rsidR="00C14B63" w:rsidRPr="009336EC">
        <w:rPr>
          <w:rFonts w:asciiTheme="minorHAnsi" w:hAnsiTheme="minorHAnsi"/>
          <w:b/>
          <w:sz w:val="22"/>
          <w:szCs w:val="22"/>
          <w:u w:val="single"/>
        </w:rPr>
        <w:t xml:space="preserve"> Reading (IMPORTANT)</w:t>
      </w:r>
    </w:p>
    <w:p w:rsidR="0068505E" w:rsidRPr="009336EC" w:rsidRDefault="000D253C"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adds the last sentence </w:t>
      </w:r>
      <w:r w:rsidR="00453136" w:rsidRPr="009336EC">
        <w:rPr>
          <w:rFonts w:asciiTheme="minorHAnsi" w:hAnsiTheme="minorHAnsi" w:cstheme="minorHAnsi"/>
          <w:sz w:val="22"/>
          <w:szCs w:val="22"/>
        </w:rPr>
        <w:t>calling for agreements on multilateral rules with non-member states to respect the right of the EU to maintain and develop existing rules on data protection. Amend proposal did not adopt EP 1</w:t>
      </w:r>
      <w:r w:rsidR="00453136" w:rsidRPr="009336EC">
        <w:rPr>
          <w:rFonts w:asciiTheme="minorHAnsi" w:hAnsiTheme="minorHAnsi" w:cstheme="minorHAnsi"/>
          <w:sz w:val="22"/>
          <w:szCs w:val="22"/>
          <w:vertAlign w:val="superscript"/>
        </w:rPr>
        <w:t>ST</w:t>
      </w:r>
      <w:r w:rsidR="00453136" w:rsidRPr="009336EC">
        <w:rPr>
          <w:rFonts w:asciiTheme="minorHAnsi" w:hAnsiTheme="minorHAnsi" w:cstheme="minorHAnsi"/>
          <w:sz w:val="22"/>
          <w:szCs w:val="22"/>
        </w:rPr>
        <w:t xml:space="preserve"> Reading. Council Common Position deleted all sentences except for the first sentence from Original Proposal. EP 2</w:t>
      </w:r>
      <w:r w:rsidR="00453136" w:rsidRPr="009336EC">
        <w:rPr>
          <w:rFonts w:asciiTheme="minorHAnsi" w:hAnsiTheme="minorHAnsi" w:cstheme="minorHAnsi"/>
          <w:sz w:val="22"/>
          <w:szCs w:val="22"/>
          <w:vertAlign w:val="superscript"/>
        </w:rPr>
        <w:t>nd</w:t>
      </w:r>
      <w:r w:rsidR="00453136" w:rsidRPr="009336EC">
        <w:rPr>
          <w:rFonts w:asciiTheme="minorHAnsi" w:hAnsiTheme="minorHAnsi" w:cstheme="minorHAnsi"/>
          <w:sz w:val="22"/>
          <w:szCs w:val="22"/>
        </w:rPr>
        <w:t xml:space="preserve"> reading reintroduces the second sentence from EP 1</w:t>
      </w:r>
      <w:r w:rsidR="00453136" w:rsidRPr="009336EC">
        <w:rPr>
          <w:rFonts w:asciiTheme="minorHAnsi" w:hAnsiTheme="minorHAnsi" w:cstheme="minorHAnsi"/>
          <w:sz w:val="22"/>
          <w:szCs w:val="22"/>
          <w:vertAlign w:val="superscript"/>
        </w:rPr>
        <w:t>st</w:t>
      </w:r>
      <w:r w:rsidR="00453136" w:rsidRPr="009336EC">
        <w:rPr>
          <w:rFonts w:asciiTheme="minorHAnsi" w:hAnsiTheme="minorHAnsi" w:cstheme="minorHAnsi"/>
          <w:sz w:val="22"/>
          <w:szCs w:val="22"/>
        </w:rPr>
        <w:t xml:space="preserve"> Reading to Council Common Position. Final Act adopted EP 2</w:t>
      </w:r>
      <w:r w:rsidR="00453136" w:rsidRPr="009336EC">
        <w:rPr>
          <w:rFonts w:asciiTheme="minorHAnsi" w:hAnsiTheme="minorHAnsi" w:cstheme="minorHAnsi"/>
          <w:sz w:val="22"/>
          <w:szCs w:val="22"/>
          <w:vertAlign w:val="superscript"/>
        </w:rPr>
        <w:t>nd</w:t>
      </w:r>
      <w:r w:rsidR="00453136" w:rsidRPr="009336EC">
        <w:rPr>
          <w:rFonts w:asciiTheme="minorHAnsi" w:hAnsiTheme="minorHAnsi" w:cstheme="minorHAnsi"/>
          <w:sz w:val="22"/>
          <w:szCs w:val="22"/>
        </w:rPr>
        <w:t xml:space="preserve"> reading.</w:t>
      </w:r>
    </w:p>
    <w:p w:rsidR="00453136" w:rsidRPr="009336EC" w:rsidRDefault="00453136" w:rsidP="00C14B63">
      <w:pPr>
        <w:spacing w:after="0" w:line="240" w:lineRule="auto"/>
        <w:rPr>
          <w:rFonts w:asciiTheme="minorHAnsi" w:hAnsiTheme="minorHAnsi" w:cstheme="minorHAnsi"/>
          <w:sz w:val="22"/>
          <w:szCs w:val="22"/>
        </w:rPr>
      </w:pPr>
    </w:p>
    <w:p w:rsidR="00C14B63" w:rsidRPr="009336EC" w:rsidRDefault="00C14B63" w:rsidP="00C14B63">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12)</w:t>
      </w:r>
      <w:r w:rsidRPr="009336EC">
        <w:rPr>
          <w:rFonts w:asciiTheme="minorHAnsi" w:hAnsiTheme="minorHAnsi" w:cstheme="minorHAnsi"/>
          <w:sz w:val="22"/>
          <w:szCs w:val="22"/>
        </w:rPr>
        <w:t xml:space="preserve">: </w:t>
      </w:r>
    </w:p>
    <w:p w:rsidR="00C14B63" w:rsidRPr="009336EC" w:rsidRDefault="00C14B63"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the development of international electronic commerce requires cross-border mechanisms which involve non-member countries; </w:t>
      </w:r>
      <w:r w:rsidRPr="00C85D5B">
        <w:rPr>
          <w:rFonts w:asciiTheme="minorHAnsi" w:hAnsiTheme="minorHAnsi" w:cstheme="minorHAnsi"/>
          <w:b/>
          <w:sz w:val="22"/>
          <w:szCs w:val="22"/>
        </w:rPr>
        <w:t>whereas those mechanisms should be developed at a business level</w:t>
      </w:r>
      <w:r w:rsidRPr="009336EC">
        <w:rPr>
          <w:rFonts w:asciiTheme="minorHAnsi" w:hAnsiTheme="minorHAnsi" w:cstheme="minorHAnsi"/>
          <w:sz w:val="22"/>
          <w:szCs w:val="22"/>
        </w:rPr>
        <w:t>; whereas in order to ensure interoperability at a global level, agreements on multilateral rules with non-member countries on mutual recognition of certification services could be beneficial;</w:t>
      </w:r>
    </w:p>
    <w:p w:rsidR="00C14B63" w:rsidRPr="009336EC" w:rsidRDefault="00C14B63" w:rsidP="00C14B63">
      <w:pPr>
        <w:spacing w:after="0" w:line="240" w:lineRule="auto"/>
        <w:rPr>
          <w:rFonts w:asciiTheme="minorHAnsi" w:hAnsiTheme="minorHAnsi" w:cstheme="minorHAnsi"/>
          <w:sz w:val="22"/>
          <w:szCs w:val="22"/>
        </w:rPr>
      </w:pPr>
    </w:p>
    <w:p w:rsidR="00145C6F" w:rsidRPr="009336EC" w:rsidRDefault="00145C6F" w:rsidP="00145C6F">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EP 2</w:t>
      </w:r>
      <w:r w:rsidRPr="009336EC">
        <w:rPr>
          <w:rFonts w:asciiTheme="minorHAnsi" w:hAnsiTheme="minorHAnsi" w:cstheme="minorHAnsi"/>
          <w:b/>
          <w:i/>
          <w:sz w:val="22"/>
          <w:szCs w:val="22"/>
          <w:vertAlign w:val="superscript"/>
        </w:rPr>
        <w:t>ND</w:t>
      </w:r>
      <w:r w:rsidRPr="009336EC">
        <w:rPr>
          <w:rFonts w:asciiTheme="minorHAnsi" w:hAnsiTheme="minorHAnsi" w:cstheme="minorHAnsi"/>
          <w:b/>
          <w:i/>
          <w:sz w:val="22"/>
          <w:szCs w:val="22"/>
        </w:rPr>
        <w:t xml:space="preserve"> READING</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23):</w:t>
      </w:r>
    </w:p>
    <w:p w:rsidR="00145C6F" w:rsidRPr="009336EC" w:rsidRDefault="00145C6F" w:rsidP="00145C6F">
      <w:pPr>
        <w:spacing w:line="240" w:lineRule="auto"/>
        <w:rPr>
          <w:rFonts w:asciiTheme="minorHAnsi" w:hAnsiTheme="minorHAnsi" w:cstheme="minorHAnsi"/>
          <w:sz w:val="22"/>
          <w:szCs w:val="22"/>
        </w:rPr>
      </w:pPr>
      <w:r w:rsidRPr="009336EC">
        <w:rPr>
          <w:rFonts w:asciiTheme="minorHAnsi" w:hAnsiTheme="minorHAnsi" w:cstheme="minorHAnsi"/>
          <w:sz w:val="22"/>
          <w:szCs w:val="22"/>
        </w:rPr>
        <w:t>Whereas the development of international electronic commerce requires cross-border arrangements involving third countries;</w:t>
      </w:r>
      <w:r w:rsidRPr="00C85D5B">
        <w:rPr>
          <w:rFonts w:asciiTheme="minorHAnsi" w:hAnsiTheme="minorHAnsi" w:cstheme="minorHAnsi"/>
          <w:sz w:val="22"/>
          <w:szCs w:val="22"/>
        </w:rPr>
        <w:t xml:space="preserve"> whereas in order to ensure interoperability at a global level, agreements on multilateral rules </w:t>
      </w:r>
      <w:r w:rsidRPr="009336EC">
        <w:rPr>
          <w:rFonts w:asciiTheme="minorHAnsi" w:hAnsiTheme="minorHAnsi" w:cstheme="minorHAnsi"/>
          <w:b/>
          <w:sz w:val="22"/>
          <w:szCs w:val="22"/>
          <w:u w:val="single"/>
        </w:rPr>
        <w:t>with third countries on mutual recognition of certification services could be beneficial;</w:t>
      </w:r>
    </w:p>
    <w:p w:rsidR="00145C6F" w:rsidRPr="009336EC" w:rsidRDefault="00145C6F" w:rsidP="00A11ACA">
      <w:pPr>
        <w:spacing w:after="0" w:line="240" w:lineRule="auto"/>
        <w:rPr>
          <w:rFonts w:asciiTheme="minorHAnsi" w:hAnsiTheme="minorHAnsi" w:cstheme="minorHAnsi"/>
          <w:sz w:val="22"/>
          <w:szCs w:val="22"/>
        </w:rPr>
      </w:pPr>
    </w:p>
    <w:p w:rsidR="00EB6114" w:rsidRPr="009336EC" w:rsidRDefault="00EB6114" w:rsidP="00EB6114">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FINAL ACT (Recital 23):</w:t>
      </w:r>
    </w:p>
    <w:p w:rsidR="00EB6114" w:rsidRPr="009336EC" w:rsidRDefault="00EB6114" w:rsidP="00EB611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w:t>
      </w:r>
    </w:p>
    <w:p w:rsidR="00C14B63" w:rsidRDefault="00C14B63" w:rsidP="00C14B63">
      <w:pPr>
        <w:rPr>
          <w:rFonts w:asciiTheme="minorHAnsi" w:hAnsiTheme="minorHAnsi"/>
          <w:b/>
          <w:sz w:val="22"/>
          <w:szCs w:val="22"/>
          <w:u w:val="single"/>
        </w:rPr>
      </w:pPr>
    </w:p>
    <w:p w:rsidR="00057322" w:rsidRDefault="00057322" w:rsidP="00057322">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GREEN / RED</w:t>
      </w:r>
    </w:p>
    <w:p w:rsidR="00057322" w:rsidRDefault="00057322" w:rsidP="00C14B63">
      <w:pPr>
        <w:rPr>
          <w:rFonts w:asciiTheme="minorHAnsi" w:hAnsiTheme="minorHAnsi"/>
          <w:b/>
          <w:sz w:val="22"/>
          <w:szCs w:val="22"/>
          <w:u w:val="single"/>
        </w:rPr>
      </w:pPr>
    </w:p>
    <w:p w:rsidR="00057322" w:rsidRPr="009336EC" w:rsidRDefault="00057322" w:rsidP="00C14B63">
      <w:pPr>
        <w:rPr>
          <w:rFonts w:asciiTheme="minorHAnsi" w:hAnsiTheme="minorHAnsi"/>
          <w:b/>
          <w:sz w:val="22"/>
          <w:szCs w:val="22"/>
          <w:u w:val="single"/>
        </w:rPr>
      </w:pPr>
    </w:p>
    <w:p w:rsidR="00C14B63" w:rsidRPr="009336EC" w:rsidRDefault="005C7354" w:rsidP="00C14B63">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20</w:t>
      </w:r>
      <w:r w:rsidRPr="009336EC">
        <w:rPr>
          <w:rFonts w:asciiTheme="minorHAnsi" w:hAnsiTheme="minorHAnsi"/>
          <w:b/>
          <w:sz w:val="22"/>
          <w:szCs w:val="22"/>
          <w:u w:val="single"/>
        </w:rPr>
        <w:t xml:space="preserve">. Recital </w:t>
      </w:r>
      <w:r w:rsidR="00C14B63" w:rsidRPr="009336EC">
        <w:rPr>
          <w:rFonts w:asciiTheme="minorHAnsi" w:hAnsiTheme="minorHAnsi"/>
          <w:b/>
          <w:sz w:val="22"/>
          <w:szCs w:val="22"/>
          <w:u w:val="single"/>
        </w:rPr>
        <w:t>12a(new)</w:t>
      </w:r>
      <w:r w:rsidRPr="009336EC">
        <w:rPr>
          <w:rFonts w:asciiTheme="minorHAnsi" w:hAnsiTheme="minorHAnsi"/>
          <w:b/>
          <w:sz w:val="22"/>
          <w:szCs w:val="22"/>
          <w:u w:val="single"/>
        </w:rPr>
        <w:t xml:space="preserve"> in </w:t>
      </w:r>
      <w:r w:rsidR="00C14B63" w:rsidRPr="009336EC">
        <w:rPr>
          <w:rFonts w:asciiTheme="minorHAnsi" w:hAnsiTheme="minorHAnsi"/>
          <w:b/>
          <w:sz w:val="22"/>
          <w:szCs w:val="22"/>
          <w:u w:val="single"/>
        </w:rPr>
        <w:t>EP 1</w:t>
      </w:r>
      <w:r w:rsidR="00C14B63" w:rsidRPr="009336EC">
        <w:rPr>
          <w:rFonts w:asciiTheme="minorHAnsi" w:hAnsiTheme="minorHAnsi"/>
          <w:b/>
          <w:sz w:val="22"/>
          <w:szCs w:val="22"/>
          <w:u w:val="single"/>
          <w:vertAlign w:val="superscript"/>
        </w:rPr>
        <w:t>st</w:t>
      </w:r>
      <w:r w:rsidR="00C14B63" w:rsidRPr="009336EC">
        <w:rPr>
          <w:rFonts w:asciiTheme="minorHAnsi" w:hAnsiTheme="minorHAnsi"/>
          <w:b/>
          <w:sz w:val="22"/>
          <w:szCs w:val="22"/>
          <w:u w:val="single"/>
        </w:rPr>
        <w:t xml:space="preserve"> Reading (IMPORTANT)</w:t>
      </w:r>
    </w:p>
    <w:p w:rsidR="00453136" w:rsidRPr="009336EC" w:rsidRDefault="00453136"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adds a new recital calling for data protection and respect for privacy. Amended proposal, Council Common Position,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did not adopt it</w:t>
      </w:r>
    </w:p>
    <w:p w:rsidR="00453136" w:rsidRPr="009336EC" w:rsidRDefault="00453136" w:rsidP="00C14B63">
      <w:pPr>
        <w:spacing w:after="0" w:line="240" w:lineRule="auto"/>
        <w:rPr>
          <w:rFonts w:asciiTheme="minorHAnsi" w:hAnsiTheme="minorHAnsi" w:cstheme="minorHAnsi"/>
          <w:sz w:val="22"/>
          <w:szCs w:val="22"/>
        </w:rPr>
      </w:pPr>
    </w:p>
    <w:p w:rsidR="0068505E" w:rsidRPr="009336EC" w:rsidRDefault="0068505E" w:rsidP="0068505E">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p>
    <w:p w:rsidR="0068505E" w:rsidRPr="009336EC" w:rsidRDefault="0068505E" w:rsidP="0068505E">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NOT ADOPTED</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68505E" w:rsidRDefault="0068505E" w:rsidP="00C14B63">
      <w:pPr>
        <w:rPr>
          <w:rFonts w:asciiTheme="minorHAnsi" w:hAnsiTheme="minorHAnsi"/>
          <w:b/>
          <w:sz w:val="22"/>
          <w:szCs w:val="22"/>
          <w:u w:val="single"/>
        </w:rPr>
      </w:pPr>
    </w:p>
    <w:p w:rsidR="00713BFB" w:rsidRDefault="00713BFB" w:rsidP="00C14B63">
      <w:pPr>
        <w:rPr>
          <w:rFonts w:asciiTheme="minorHAnsi" w:hAnsiTheme="minorHAnsi"/>
          <w:b/>
          <w:sz w:val="22"/>
          <w:szCs w:val="22"/>
          <w:u w:val="single"/>
        </w:rPr>
      </w:pPr>
    </w:p>
    <w:p w:rsidR="00713BFB" w:rsidRPr="00713BFB" w:rsidRDefault="00713BFB" w:rsidP="00C14B63">
      <w:pPr>
        <w:rPr>
          <w:rFonts w:asciiTheme="minorHAnsi" w:hAnsiTheme="minorHAnsi"/>
          <w:sz w:val="22"/>
          <w:szCs w:val="22"/>
        </w:rPr>
      </w:pPr>
      <w:r w:rsidRPr="00713BFB">
        <w:rPr>
          <w:rFonts w:asciiTheme="minorHAnsi" w:hAnsiTheme="minorHAnsi"/>
          <w:sz w:val="22"/>
          <w:szCs w:val="22"/>
        </w:rPr>
        <w:t>NO CHANGE</w:t>
      </w:r>
      <w:r w:rsidRPr="00713BFB">
        <w:rPr>
          <w:rFonts w:asciiTheme="minorHAnsi" w:hAnsiTheme="minorHAnsi" w:hint="eastAsia"/>
          <w:sz w:val="22"/>
          <w:szCs w:val="22"/>
        </w:rPr>
        <w:t xml:space="preserve"> / </w:t>
      </w:r>
      <w:r w:rsidRPr="00713BFB">
        <w:rPr>
          <w:rFonts w:asciiTheme="minorHAnsi" w:hAnsiTheme="minorHAnsi"/>
          <w:sz w:val="22"/>
          <w:szCs w:val="22"/>
        </w:rPr>
        <w:t>WHITE</w:t>
      </w:r>
    </w:p>
    <w:p w:rsidR="00713BFB" w:rsidRDefault="00713BFB" w:rsidP="00C14B63">
      <w:pPr>
        <w:rPr>
          <w:rFonts w:asciiTheme="minorHAnsi" w:hAnsiTheme="minorHAnsi"/>
          <w:b/>
          <w:sz w:val="22"/>
          <w:szCs w:val="22"/>
          <w:u w:val="single"/>
        </w:rPr>
      </w:pPr>
    </w:p>
    <w:p w:rsidR="00713BFB" w:rsidRPr="009336EC" w:rsidRDefault="00713BFB" w:rsidP="00C14B63">
      <w:pPr>
        <w:rPr>
          <w:rFonts w:asciiTheme="minorHAnsi" w:hAnsiTheme="minorHAnsi"/>
          <w:b/>
          <w:sz w:val="22"/>
          <w:szCs w:val="22"/>
          <w:u w:val="single"/>
        </w:rPr>
      </w:pPr>
    </w:p>
    <w:p w:rsidR="00C14B63" w:rsidRPr="009336EC" w:rsidRDefault="005C7354" w:rsidP="00C14B63">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21</w:t>
      </w:r>
      <w:r w:rsidRPr="009336EC">
        <w:rPr>
          <w:rFonts w:asciiTheme="minorHAnsi" w:hAnsiTheme="minorHAnsi"/>
          <w:b/>
          <w:sz w:val="22"/>
          <w:szCs w:val="22"/>
          <w:u w:val="single"/>
        </w:rPr>
        <w:t xml:space="preserve">. Recital </w:t>
      </w:r>
      <w:r w:rsidR="00C14B63" w:rsidRPr="009336EC">
        <w:rPr>
          <w:rFonts w:asciiTheme="minorHAnsi" w:hAnsiTheme="minorHAnsi"/>
          <w:b/>
          <w:sz w:val="22"/>
          <w:szCs w:val="22"/>
          <w:u w:val="single"/>
        </w:rPr>
        <w:t>13a(new) in EP 1</w:t>
      </w:r>
      <w:r w:rsidR="00C14B63" w:rsidRPr="009336EC">
        <w:rPr>
          <w:rFonts w:asciiTheme="minorHAnsi" w:hAnsiTheme="minorHAnsi"/>
          <w:b/>
          <w:sz w:val="22"/>
          <w:szCs w:val="22"/>
          <w:u w:val="single"/>
          <w:vertAlign w:val="superscript"/>
        </w:rPr>
        <w:t>st</w:t>
      </w:r>
      <w:r w:rsidR="00C14B63" w:rsidRPr="009336EC">
        <w:rPr>
          <w:rFonts w:asciiTheme="minorHAnsi" w:hAnsiTheme="minorHAnsi"/>
          <w:b/>
          <w:sz w:val="22"/>
          <w:szCs w:val="22"/>
          <w:u w:val="single"/>
        </w:rPr>
        <w:t xml:space="preserve"> Reading (IMPORTANT)</w:t>
      </w:r>
    </w:p>
    <w:p w:rsidR="005B20DF" w:rsidRPr="009336EC" w:rsidRDefault="005B20DF"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adds this recital calling for the Directive to be without prejudice to existing national provisions about public policy or public security or confidentiality services. Amended Proposal adopted it. However, Council Common Position got rid of “existing” from national provisions.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adopted this position, so did Final Act.</w:t>
      </w:r>
    </w:p>
    <w:p w:rsidR="005B20DF" w:rsidRPr="009336EC" w:rsidRDefault="005B20DF" w:rsidP="00C14B63">
      <w:pPr>
        <w:spacing w:after="0" w:line="240" w:lineRule="auto"/>
        <w:rPr>
          <w:rFonts w:asciiTheme="minorHAnsi" w:hAnsiTheme="minorHAnsi" w:cstheme="minorHAnsi"/>
          <w:sz w:val="22"/>
          <w:szCs w:val="22"/>
        </w:rPr>
      </w:pPr>
    </w:p>
    <w:p w:rsidR="001B5003" w:rsidRPr="009336EC" w:rsidRDefault="001B5003" w:rsidP="009005F6">
      <w:pPr>
        <w:spacing w:after="0" w:line="240" w:lineRule="auto"/>
        <w:rPr>
          <w:rFonts w:asciiTheme="minorHAnsi" w:hAnsiTheme="minorHAnsi" w:cstheme="minorHAnsi"/>
          <w:sz w:val="22"/>
          <w:szCs w:val="22"/>
        </w:rPr>
      </w:pPr>
    </w:p>
    <w:p w:rsidR="001B5003" w:rsidRPr="009336EC" w:rsidRDefault="001B5003" w:rsidP="001B500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6):</w:t>
      </w:r>
    </w:p>
    <w:p w:rsidR="001B5003" w:rsidRPr="009336EC" w:rsidRDefault="001B5003" w:rsidP="001B5003">
      <w:pPr>
        <w:rPr>
          <w:rFonts w:asciiTheme="minorHAnsi" w:hAnsiTheme="minorHAnsi" w:cstheme="minorHAnsi"/>
          <w:b/>
          <w:sz w:val="22"/>
          <w:szCs w:val="22"/>
          <w:u w:val="single"/>
        </w:rPr>
      </w:pPr>
      <w:r w:rsidRPr="009336EC">
        <w:rPr>
          <w:rFonts w:asciiTheme="minorHAnsi" w:hAnsiTheme="minorHAnsi" w:cstheme="minorHAnsi"/>
          <w:sz w:val="22"/>
          <w:szCs w:val="22"/>
        </w:rPr>
        <w:t>Whereas this Directive</w:t>
      </w:r>
      <w:r w:rsidRPr="009336EC">
        <w:rPr>
          <w:rFonts w:asciiTheme="minorHAnsi" w:hAnsiTheme="minorHAnsi" w:cstheme="minorHAnsi"/>
          <w:b/>
          <w:sz w:val="22"/>
          <w:szCs w:val="22"/>
          <w:u w:val="single"/>
        </w:rPr>
        <w:t xml:space="preserve"> does not harmonise the provision of services with respect to the confidentiality </w:t>
      </w:r>
      <w:r w:rsidRPr="009336EC">
        <w:rPr>
          <w:rFonts w:asciiTheme="minorHAnsi" w:hAnsiTheme="minorHAnsi" w:cstheme="minorHAnsi"/>
          <w:sz w:val="22"/>
          <w:szCs w:val="22"/>
        </w:rPr>
        <w:t>of information</w:t>
      </w:r>
      <w:r w:rsidRPr="009336EC">
        <w:rPr>
          <w:rFonts w:asciiTheme="minorHAnsi" w:hAnsiTheme="minorHAnsi" w:cstheme="minorHAnsi"/>
          <w:b/>
          <w:sz w:val="22"/>
          <w:szCs w:val="22"/>
          <w:u w:val="single"/>
        </w:rPr>
        <w:t xml:space="preserve"> where they are covered by national provisions concerned with public policy or public security;</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lastRenderedPageBreak/>
        <w:t>FINAL ACT:</w:t>
      </w:r>
    </w:p>
    <w:p w:rsidR="003968A4"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713BFB" w:rsidRDefault="00713BFB" w:rsidP="003968A4">
      <w:pPr>
        <w:spacing w:after="0" w:line="240" w:lineRule="auto"/>
        <w:rPr>
          <w:rFonts w:asciiTheme="minorHAnsi" w:hAnsiTheme="minorHAnsi" w:cstheme="minorHAnsi"/>
          <w:sz w:val="22"/>
          <w:szCs w:val="22"/>
        </w:rPr>
      </w:pPr>
    </w:p>
    <w:p w:rsidR="00713BFB" w:rsidRPr="009336EC" w:rsidRDefault="00713BFB" w:rsidP="003968A4">
      <w:pPr>
        <w:spacing w:after="0" w:line="240" w:lineRule="auto"/>
        <w:rPr>
          <w:rFonts w:asciiTheme="minorHAnsi" w:hAnsiTheme="minorHAnsi" w:cstheme="minorHAnsi"/>
          <w:sz w:val="22"/>
          <w:szCs w:val="22"/>
        </w:rPr>
      </w:pPr>
    </w:p>
    <w:p w:rsidR="003968A4" w:rsidRPr="00713BFB" w:rsidRDefault="00713BFB" w:rsidP="001B5003">
      <w:pPr>
        <w:rPr>
          <w:rFonts w:asciiTheme="minorHAnsi" w:hAnsiTheme="minorHAnsi" w:cstheme="minorHAnsi"/>
          <w:sz w:val="22"/>
          <w:szCs w:val="22"/>
        </w:rPr>
      </w:pPr>
      <w:r w:rsidRPr="00713BFB">
        <w:rPr>
          <w:rFonts w:asciiTheme="minorHAnsi" w:hAnsiTheme="minorHAnsi" w:cstheme="minorHAnsi" w:hint="eastAsia"/>
          <w:sz w:val="22"/>
          <w:szCs w:val="22"/>
        </w:rPr>
        <w:t>RED / RED</w:t>
      </w:r>
    </w:p>
    <w:p w:rsidR="00713BFB" w:rsidRPr="009336EC" w:rsidRDefault="00713BFB" w:rsidP="001B5003">
      <w:pPr>
        <w:rPr>
          <w:rFonts w:asciiTheme="minorHAnsi" w:hAnsiTheme="minorHAnsi" w:cstheme="minorHAnsi"/>
          <w:b/>
          <w:sz w:val="22"/>
          <w:szCs w:val="22"/>
          <w:u w:val="single"/>
        </w:rPr>
      </w:pPr>
    </w:p>
    <w:p w:rsidR="00386B1D" w:rsidRPr="009336EC" w:rsidRDefault="00386B1D" w:rsidP="00386B1D">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22</w:t>
      </w:r>
      <w:r w:rsidRPr="009336EC">
        <w:rPr>
          <w:rFonts w:asciiTheme="minorHAnsi" w:hAnsiTheme="minorHAnsi"/>
          <w:b/>
          <w:sz w:val="22"/>
          <w:szCs w:val="22"/>
          <w:u w:val="single"/>
        </w:rPr>
        <w:t>. Recital 24 in Common Position (IMPORTANT)</w:t>
      </w:r>
    </w:p>
    <w:p w:rsidR="00A50EB0" w:rsidRPr="009336EC" w:rsidRDefault="00EB443E" w:rsidP="00386B1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changes wordings of the first sentence slightly and deleted the latter part of the sentences.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this.</w:t>
      </w:r>
    </w:p>
    <w:p w:rsidR="00EB443E" w:rsidRPr="009336EC" w:rsidRDefault="00EB443E" w:rsidP="00386B1D">
      <w:pPr>
        <w:spacing w:after="0" w:line="240" w:lineRule="auto"/>
        <w:rPr>
          <w:rFonts w:asciiTheme="minorHAnsi" w:hAnsiTheme="minorHAnsi" w:cstheme="minorHAnsi"/>
          <w:sz w:val="22"/>
          <w:szCs w:val="22"/>
        </w:rPr>
      </w:pPr>
    </w:p>
    <w:p w:rsidR="00386B1D" w:rsidRPr="009336EC" w:rsidRDefault="00386B1D" w:rsidP="00386B1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13)</w:t>
      </w:r>
      <w:r w:rsidRPr="009336EC">
        <w:rPr>
          <w:rFonts w:asciiTheme="minorHAnsi" w:hAnsiTheme="minorHAnsi" w:cstheme="minorHAnsi"/>
          <w:sz w:val="22"/>
          <w:szCs w:val="22"/>
        </w:rPr>
        <w:t xml:space="preserve">: </w:t>
      </w:r>
    </w:p>
    <w:p w:rsidR="00386B1D" w:rsidRPr="009336EC" w:rsidRDefault="00386B1D" w:rsidP="00386B1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in order to </w:t>
      </w:r>
      <w:r w:rsidRPr="009336EC">
        <w:rPr>
          <w:rFonts w:asciiTheme="minorHAnsi" w:hAnsiTheme="minorHAnsi" w:cstheme="minorHAnsi"/>
          <w:b/>
          <w:sz w:val="22"/>
          <w:szCs w:val="22"/>
          <w:u w:val="single"/>
        </w:rPr>
        <w:t>stimulate electronic communication and electronic commerce by ensuring user confidence,</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Member States should oblige</w:t>
      </w:r>
      <w:r w:rsidRPr="009336EC">
        <w:rPr>
          <w:rFonts w:asciiTheme="minorHAnsi" w:hAnsiTheme="minorHAnsi" w:cstheme="minorHAnsi"/>
          <w:sz w:val="22"/>
          <w:szCs w:val="22"/>
        </w:rPr>
        <w:t xml:space="preserve"> certification service providers to respect data protection legislation and individual privacy </w:t>
      </w:r>
      <w:r w:rsidRPr="009336EC">
        <w:rPr>
          <w:rFonts w:asciiTheme="minorHAnsi" w:hAnsiTheme="minorHAnsi" w:cstheme="minorHAnsi"/>
          <w:b/>
          <w:sz w:val="22"/>
          <w:szCs w:val="22"/>
          <w:u w:val="single"/>
        </w:rPr>
        <w:t>and should be required to provide certification services also for pseudonyms at the request of the signatory; whereas national law should lay down if and under what conditions the data revealing the identity of the data subject must be transferred for investigation of criminal offences; whereas certification service providers should inform users in advance of their conditions, in particular regarding the precise use of their certificates and limitations of their liability, in writing and in readily understandable language and using a durable means of communication;</w:t>
      </w:r>
    </w:p>
    <w:p w:rsidR="00386B1D" w:rsidRPr="009336EC" w:rsidRDefault="00EB443E" w:rsidP="00386B1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w:t>
      </w:r>
    </w:p>
    <w:p w:rsidR="00386B1D" w:rsidRPr="009336EC" w:rsidRDefault="00386B1D" w:rsidP="00386B1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w:t>
      </w:r>
      <w:r w:rsidR="007D6C21" w:rsidRPr="009336EC">
        <w:rPr>
          <w:rFonts w:asciiTheme="minorHAnsi" w:hAnsiTheme="minorHAnsi" w:cstheme="minorHAnsi"/>
          <w:b/>
          <w:i/>
          <w:sz w:val="22"/>
          <w:szCs w:val="22"/>
        </w:rPr>
        <w:t>4</w:t>
      </w:r>
      <w:r w:rsidRPr="009336EC">
        <w:rPr>
          <w:rFonts w:asciiTheme="minorHAnsi" w:hAnsiTheme="minorHAnsi" w:cstheme="minorHAnsi"/>
          <w:b/>
          <w:i/>
          <w:sz w:val="22"/>
          <w:szCs w:val="22"/>
        </w:rPr>
        <w:t>):</w:t>
      </w:r>
    </w:p>
    <w:p w:rsidR="001B5003" w:rsidRPr="009336EC" w:rsidRDefault="007D6C21" w:rsidP="007D6C2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in order to </w:t>
      </w:r>
      <w:r w:rsidRPr="009336EC">
        <w:rPr>
          <w:rFonts w:asciiTheme="minorHAnsi" w:hAnsiTheme="minorHAnsi" w:cstheme="minorHAnsi"/>
          <w:b/>
          <w:sz w:val="22"/>
          <w:szCs w:val="22"/>
          <w:u w:val="single"/>
        </w:rPr>
        <w:t>increase user confidence in electronic communication and electronic commerce</w:t>
      </w:r>
      <w:r w:rsidRPr="009336EC">
        <w:rPr>
          <w:rFonts w:asciiTheme="minorHAnsi" w:hAnsiTheme="minorHAnsi" w:cstheme="minorHAnsi"/>
          <w:sz w:val="22"/>
          <w:szCs w:val="22"/>
        </w:rPr>
        <w:t xml:space="preserve">, certification-service-providers </w:t>
      </w:r>
      <w:r w:rsidRPr="009336EC">
        <w:rPr>
          <w:rFonts w:asciiTheme="minorHAnsi" w:hAnsiTheme="minorHAnsi" w:cstheme="minorHAnsi"/>
          <w:b/>
          <w:sz w:val="22"/>
          <w:szCs w:val="22"/>
          <w:u w:val="single"/>
        </w:rPr>
        <w:t>must observe</w:t>
      </w:r>
      <w:r w:rsidRPr="009336EC">
        <w:rPr>
          <w:rFonts w:asciiTheme="minorHAnsi" w:hAnsiTheme="minorHAnsi" w:cstheme="minorHAnsi"/>
          <w:sz w:val="22"/>
          <w:szCs w:val="22"/>
        </w:rPr>
        <w:t xml:space="preserve"> data protection legislation and individual privacy;</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7D6C21">
      <w:pPr>
        <w:spacing w:after="0" w:line="240" w:lineRule="auto"/>
        <w:rPr>
          <w:rFonts w:asciiTheme="minorHAnsi" w:hAnsiTheme="minorHAnsi" w:cstheme="minorHAnsi"/>
          <w:sz w:val="22"/>
          <w:szCs w:val="22"/>
        </w:rPr>
      </w:pPr>
    </w:p>
    <w:p w:rsidR="00713BFB" w:rsidRDefault="00713BFB" w:rsidP="007D6C21">
      <w:pPr>
        <w:spacing w:after="0" w:line="240" w:lineRule="auto"/>
        <w:rPr>
          <w:rFonts w:asciiTheme="minorHAnsi" w:hAnsiTheme="minorHAnsi" w:cstheme="minorHAnsi"/>
          <w:sz w:val="22"/>
          <w:szCs w:val="22"/>
        </w:rPr>
      </w:pPr>
    </w:p>
    <w:p w:rsidR="00713BFB" w:rsidRDefault="00713BFB" w:rsidP="007D6C21">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RED / RED</w:t>
      </w:r>
    </w:p>
    <w:p w:rsidR="00713BFB" w:rsidRDefault="00713BFB" w:rsidP="007D6C21">
      <w:pPr>
        <w:spacing w:after="0" w:line="240" w:lineRule="auto"/>
        <w:rPr>
          <w:rFonts w:asciiTheme="minorHAnsi" w:hAnsiTheme="minorHAnsi" w:cstheme="minorHAnsi"/>
          <w:sz w:val="22"/>
          <w:szCs w:val="22"/>
        </w:rPr>
      </w:pPr>
    </w:p>
    <w:p w:rsidR="00713BFB" w:rsidRPr="009336EC" w:rsidRDefault="00713BFB" w:rsidP="007D6C21">
      <w:pPr>
        <w:spacing w:after="0" w:line="240" w:lineRule="auto"/>
        <w:rPr>
          <w:rFonts w:asciiTheme="minorHAnsi" w:hAnsiTheme="minorHAnsi" w:cstheme="minorHAnsi"/>
          <w:sz w:val="22"/>
          <w:szCs w:val="22"/>
        </w:rPr>
      </w:pPr>
    </w:p>
    <w:p w:rsidR="007D6C21" w:rsidRPr="009336EC" w:rsidRDefault="007D6C21" w:rsidP="007D6C21">
      <w:pPr>
        <w:spacing w:after="0" w:line="240" w:lineRule="auto"/>
        <w:rPr>
          <w:rFonts w:asciiTheme="minorHAnsi" w:hAnsiTheme="minorHAnsi" w:cstheme="minorHAnsi"/>
          <w:sz w:val="22"/>
          <w:szCs w:val="22"/>
        </w:rPr>
      </w:pPr>
    </w:p>
    <w:p w:rsidR="007D6C21" w:rsidRPr="009336EC" w:rsidRDefault="007D6C21" w:rsidP="007D6C21">
      <w:pPr>
        <w:rPr>
          <w:rFonts w:asciiTheme="minorHAnsi" w:hAnsiTheme="minorHAnsi"/>
          <w:b/>
          <w:sz w:val="22"/>
          <w:szCs w:val="22"/>
          <w:u w:val="single"/>
        </w:rPr>
      </w:pPr>
      <w:r w:rsidRPr="009336EC">
        <w:rPr>
          <w:rFonts w:asciiTheme="minorHAnsi" w:hAnsiTheme="minorHAnsi"/>
          <w:b/>
          <w:sz w:val="22"/>
          <w:szCs w:val="22"/>
          <w:u w:val="single"/>
        </w:rPr>
        <w:t>#^23. Recital 25(new) in Common Position (IMPORTANT)</w:t>
      </w:r>
    </w:p>
    <w:p w:rsidR="00E5337F" w:rsidRPr="009336EC" w:rsidRDefault="00E5337F" w:rsidP="007D6C2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introduced this recital allowing Member States’ discretion to require identification of persons despite provisions on the use of pseudonyms.</w:t>
      </w:r>
    </w:p>
    <w:p w:rsidR="00E5337F" w:rsidRPr="009336EC" w:rsidRDefault="00E5337F" w:rsidP="007D6C21">
      <w:pPr>
        <w:spacing w:after="0" w:line="240" w:lineRule="auto"/>
        <w:rPr>
          <w:rFonts w:asciiTheme="minorHAnsi" w:hAnsiTheme="minorHAnsi" w:cstheme="minorHAnsi"/>
          <w:sz w:val="22"/>
          <w:szCs w:val="22"/>
        </w:rPr>
      </w:pPr>
    </w:p>
    <w:p w:rsidR="007D6C21" w:rsidRPr="009336EC" w:rsidRDefault="007D6C21" w:rsidP="007D6C21">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(Recital 25):</w:t>
      </w:r>
    </w:p>
    <w:p w:rsidR="007D6C21" w:rsidRPr="009336EC" w:rsidRDefault="007D6C21" w:rsidP="007D6C21">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Whereas provisions on the use of pseudonyms in certificates should not prevent Member States from requiring identification of persons pursuant to Community or national law;</w:t>
      </w:r>
    </w:p>
    <w:p w:rsidR="00EB6114" w:rsidRPr="009336EC" w:rsidRDefault="00EB6114" w:rsidP="007D6C21">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5C7354" w:rsidRPr="009336EC" w:rsidRDefault="005C7354" w:rsidP="005C7354">
      <w:pPr>
        <w:spacing w:after="0" w:line="240" w:lineRule="auto"/>
        <w:rPr>
          <w:rFonts w:asciiTheme="minorHAnsi" w:hAnsiTheme="minorHAnsi"/>
          <w:b/>
          <w:i/>
          <w:sz w:val="22"/>
          <w:szCs w:val="22"/>
        </w:rPr>
      </w:pPr>
    </w:p>
    <w:p w:rsidR="007D6C21" w:rsidRDefault="007D6C21" w:rsidP="005C7354">
      <w:pPr>
        <w:spacing w:after="0" w:line="240" w:lineRule="auto"/>
        <w:rPr>
          <w:rFonts w:asciiTheme="minorHAnsi" w:hAnsiTheme="minorHAnsi"/>
          <w:b/>
          <w:i/>
          <w:sz w:val="22"/>
          <w:szCs w:val="22"/>
        </w:rPr>
      </w:pPr>
    </w:p>
    <w:p w:rsidR="00713BFB" w:rsidRPr="00713BFB" w:rsidRDefault="00713BFB" w:rsidP="005C7354">
      <w:pPr>
        <w:spacing w:after="0" w:line="240" w:lineRule="auto"/>
        <w:rPr>
          <w:rFonts w:asciiTheme="minorHAnsi" w:hAnsiTheme="minorHAnsi"/>
          <w:sz w:val="22"/>
          <w:szCs w:val="22"/>
        </w:rPr>
      </w:pPr>
      <w:r>
        <w:rPr>
          <w:rFonts w:asciiTheme="minorHAnsi" w:hAnsiTheme="minorHAnsi" w:hint="eastAsia"/>
          <w:sz w:val="22"/>
          <w:szCs w:val="22"/>
        </w:rPr>
        <w:lastRenderedPageBreak/>
        <w:t>RED / RED</w:t>
      </w:r>
    </w:p>
    <w:p w:rsidR="00713BFB" w:rsidRPr="009336EC" w:rsidRDefault="00713BFB" w:rsidP="005C7354">
      <w:pPr>
        <w:spacing w:after="0" w:line="240" w:lineRule="auto"/>
        <w:rPr>
          <w:rFonts w:asciiTheme="minorHAnsi" w:hAnsiTheme="minorHAnsi"/>
          <w:b/>
          <w:i/>
          <w:sz w:val="22"/>
          <w:szCs w:val="22"/>
        </w:rPr>
      </w:pPr>
    </w:p>
    <w:p w:rsidR="00C14B63" w:rsidRPr="009336EC" w:rsidRDefault="005C7354" w:rsidP="00C14B63">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24</w:t>
      </w:r>
      <w:r w:rsidRPr="009336EC">
        <w:rPr>
          <w:rFonts w:asciiTheme="minorHAnsi" w:hAnsiTheme="minorHAnsi"/>
          <w:b/>
          <w:sz w:val="22"/>
          <w:szCs w:val="22"/>
          <w:u w:val="single"/>
        </w:rPr>
        <w:t>. Recital 1</w:t>
      </w:r>
      <w:r w:rsidR="00C14B63" w:rsidRPr="009336EC">
        <w:rPr>
          <w:rFonts w:asciiTheme="minorHAnsi" w:hAnsiTheme="minorHAnsi"/>
          <w:b/>
          <w:sz w:val="22"/>
          <w:szCs w:val="22"/>
          <w:u w:val="single"/>
        </w:rPr>
        <w:t>4</w:t>
      </w:r>
      <w:r w:rsidRPr="009336EC">
        <w:rPr>
          <w:rFonts w:asciiTheme="minorHAnsi" w:hAnsiTheme="minorHAnsi"/>
          <w:b/>
          <w:sz w:val="22"/>
          <w:szCs w:val="22"/>
          <w:u w:val="single"/>
        </w:rPr>
        <w:t xml:space="preserve"> in </w:t>
      </w:r>
      <w:r w:rsidR="00C14B63" w:rsidRPr="009336EC">
        <w:rPr>
          <w:rFonts w:asciiTheme="minorHAnsi" w:hAnsiTheme="minorHAnsi"/>
          <w:b/>
          <w:sz w:val="22"/>
          <w:szCs w:val="22"/>
          <w:u w:val="single"/>
        </w:rPr>
        <w:t>EP 1</w:t>
      </w:r>
      <w:r w:rsidR="00C14B63" w:rsidRPr="009336EC">
        <w:rPr>
          <w:rFonts w:asciiTheme="minorHAnsi" w:hAnsiTheme="minorHAnsi"/>
          <w:b/>
          <w:sz w:val="22"/>
          <w:szCs w:val="22"/>
          <w:u w:val="single"/>
          <w:vertAlign w:val="superscript"/>
        </w:rPr>
        <w:t>st</w:t>
      </w:r>
      <w:r w:rsidR="00C14B63" w:rsidRPr="009336EC">
        <w:rPr>
          <w:rFonts w:asciiTheme="minorHAnsi" w:hAnsiTheme="minorHAnsi"/>
          <w:b/>
          <w:sz w:val="22"/>
          <w:szCs w:val="22"/>
          <w:u w:val="single"/>
        </w:rPr>
        <w:t xml:space="preserve"> Reading (IMPORTANT)</w:t>
      </w:r>
    </w:p>
    <w:p w:rsidR="00E5337F" w:rsidRPr="009336EC" w:rsidRDefault="00E5337F"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replaced “consultative Committee” with “Contact Committee” but Amended Proposal didn’t ad</w:t>
      </w:r>
      <w:r w:rsidR="00CB2375" w:rsidRPr="009336EC">
        <w:rPr>
          <w:rFonts w:asciiTheme="minorHAnsi" w:hAnsiTheme="minorHAnsi" w:cstheme="minorHAnsi"/>
          <w:sz w:val="22"/>
          <w:szCs w:val="22"/>
        </w:rPr>
        <w:t>opt it. Council Common Position again replaced it with “management committee.” EP 2</w:t>
      </w:r>
      <w:r w:rsidR="00CB2375" w:rsidRPr="009336EC">
        <w:rPr>
          <w:rFonts w:asciiTheme="minorHAnsi" w:hAnsiTheme="minorHAnsi" w:cstheme="minorHAnsi"/>
          <w:sz w:val="22"/>
          <w:szCs w:val="22"/>
          <w:vertAlign w:val="superscript"/>
        </w:rPr>
        <w:t>ND</w:t>
      </w:r>
      <w:r w:rsidR="00CB2375" w:rsidRPr="009336EC">
        <w:rPr>
          <w:rFonts w:asciiTheme="minorHAnsi" w:hAnsiTheme="minorHAnsi" w:cstheme="minorHAnsi"/>
          <w:sz w:val="22"/>
          <w:szCs w:val="22"/>
        </w:rPr>
        <w:t xml:space="preserve"> READING adopted it. However, Final Act deleted the whole phrase and introduced a new recital vaguely mentioning that implementation will be done according to the procedures for the exercise of implementing powers conferred to the Commission.</w:t>
      </w:r>
    </w:p>
    <w:p w:rsidR="00CB2375" w:rsidRPr="009336EC" w:rsidRDefault="00CB2375" w:rsidP="00C14B63">
      <w:pPr>
        <w:spacing w:after="0" w:line="240" w:lineRule="auto"/>
        <w:rPr>
          <w:rFonts w:asciiTheme="minorHAnsi" w:hAnsiTheme="minorHAnsi" w:cstheme="minorHAnsi"/>
          <w:sz w:val="22"/>
          <w:szCs w:val="22"/>
        </w:rPr>
      </w:pPr>
    </w:p>
    <w:p w:rsidR="00C14B63" w:rsidRPr="009336EC" w:rsidRDefault="00C14B63" w:rsidP="00C14B63">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(Recital 14)</w:t>
      </w:r>
      <w:r w:rsidRPr="009336EC">
        <w:rPr>
          <w:rFonts w:asciiTheme="minorHAnsi" w:hAnsiTheme="minorHAnsi" w:cstheme="minorHAnsi"/>
          <w:sz w:val="22"/>
          <w:szCs w:val="22"/>
        </w:rPr>
        <w:t xml:space="preserve">: </w:t>
      </w:r>
    </w:p>
    <w:p w:rsidR="00C14B63" w:rsidRPr="009336EC" w:rsidRDefault="00C14B63" w:rsidP="00C14B6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Whereas for the purposes of the application of this Directive, the Commission should be assisted by a </w:t>
      </w:r>
      <w:r w:rsidRPr="009336EC">
        <w:rPr>
          <w:rFonts w:asciiTheme="minorHAnsi" w:hAnsiTheme="minorHAnsi" w:cstheme="minorHAnsi"/>
          <w:b/>
          <w:sz w:val="22"/>
          <w:szCs w:val="22"/>
          <w:u w:val="single"/>
        </w:rPr>
        <w:t>consultative</w:t>
      </w:r>
      <w:r w:rsidR="00C85D5B">
        <w:rPr>
          <w:rFonts w:asciiTheme="minorHAnsi" w:hAnsiTheme="minorHAnsi" w:cstheme="minorHAnsi"/>
          <w:b/>
          <w:sz w:val="22"/>
          <w:szCs w:val="22"/>
          <w:u w:val="single"/>
        </w:rPr>
        <w:t xml:space="preserve"> </w:t>
      </w:r>
      <w:r w:rsidRPr="009336EC">
        <w:rPr>
          <w:rFonts w:asciiTheme="minorHAnsi" w:hAnsiTheme="minorHAnsi" w:cstheme="minorHAnsi"/>
          <w:sz w:val="22"/>
          <w:szCs w:val="22"/>
        </w:rPr>
        <w:t>Committee;</w:t>
      </w:r>
    </w:p>
    <w:p w:rsidR="00C14B63" w:rsidRPr="009336EC" w:rsidRDefault="00C14B63" w:rsidP="00C14B63">
      <w:pPr>
        <w:spacing w:after="0" w:line="240" w:lineRule="auto"/>
        <w:rPr>
          <w:rFonts w:asciiTheme="minorHAnsi" w:hAnsiTheme="minorHAnsi" w:cstheme="minorHAnsi"/>
          <w:sz w:val="22"/>
          <w:szCs w:val="22"/>
        </w:rPr>
      </w:pPr>
    </w:p>
    <w:p w:rsidR="00EB6114" w:rsidRPr="009336EC" w:rsidRDefault="00EB6114" w:rsidP="007D6C21">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Final Act (Recital 26):</w:t>
      </w:r>
    </w:p>
    <w:p w:rsidR="00EB6114" w:rsidRPr="009336EC" w:rsidRDefault="00EB6114" w:rsidP="00EB6114">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The measures necessary for the implementation of this Directive are to be adopted in accordance with Council</w:t>
      </w:r>
      <w:r w:rsidR="00C85D5B">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Decision 1999/468/EC of 28 June 1999 laying down the procedures for the exercise of implementing powers</w:t>
      </w:r>
      <w:r w:rsidR="00C85D5B">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conferred on the Commission (1);</w:t>
      </w:r>
    </w:p>
    <w:p w:rsidR="007D6C21" w:rsidRDefault="007D6C21" w:rsidP="007D6C21">
      <w:pPr>
        <w:spacing w:after="0" w:line="240" w:lineRule="auto"/>
        <w:rPr>
          <w:rFonts w:asciiTheme="minorHAnsi" w:hAnsiTheme="minorHAnsi" w:cstheme="minorHAnsi"/>
          <w:sz w:val="22"/>
          <w:szCs w:val="22"/>
        </w:rPr>
      </w:pPr>
    </w:p>
    <w:p w:rsidR="00713BFB" w:rsidRDefault="00713BFB" w:rsidP="007D6C21">
      <w:pPr>
        <w:spacing w:after="0" w:line="240" w:lineRule="auto"/>
        <w:rPr>
          <w:rFonts w:asciiTheme="minorHAnsi" w:hAnsiTheme="minorHAnsi" w:cstheme="minorHAnsi"/>
          <w:sz w:val="22"/>
          <w:szCs w:val="22"/>
        </w:rPr>
      </w:pPr>
    </w:p>
    <w:p w:rsidR="00713BFB" w:rsidRDefault="00713BFB" w:rsidP="007D6C21">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HARD TO TELL / GREEN</w:t>
      </w:r>
    </w:p>
    <w:p w:rsidR="00713BFB" w:rsidRDefault="00713BFB" w:rsidP="007D6C21">
      <w:pPr>
        <w:spacing w:after="0" w:line="240" w:lineRule="auto"/>
        <w:rPr>
          <w:rFonts w:asciiTheme="minorHAnsi" w:hAnsiTheme="minorHAnsi" w:cstheme="minorHAnsi"/>
          <w:sz w:val="22"/>
          <w:szCs w:val="22"/>
        </w:rPr>
      </w:pPr>
    </w:p>
    <w:p w:rsidR="00713BFB" w:rsidRPr="009336EC" w:rsidRDefault="00713BFB" w:rsidP="007D6C21">
      <w:pPr>
        <w:spacing w:after="0" w:line="240" w:lineRule="auto"/>
        <w:rPr>
          <w:rFonts w:asciiTheme="minorHAnsi" w:hAnsiTheme="minorHAnsi" w:cstheme="minorHAnsi"/>
          <w:sz w:val="22"/>
          <w:szCs w:val="22"/>
        </w:rPr>
      </w:pPr>
    </w:p>
    <w:p w:rsidR="005C7354" w:rsidRPr="009336EC" w:rsidRDefault="005C7354" w:rsidP="005C7354">
      <w:pPr>
        <w:spacing w:after="0" w:line="240" w:lineRule="auto"/>
        <w:rPr>
          <w:rFonts w:asciiTheme="minorHAnsi" w:hAnsiTheme="minorHAnsi"/>
          <w:b/>
          <w:i/>
          <w:sz w:val="22"/>
          <w:szCs w:val="22"/>
        </w:rPr>
      </w:pPr>
    </w:p>
    <w:p w:rsidR="002164B2" w:rsidRPr="009336EC" w:rsidRDefault="002164B2" w:rsidP="002164B2">
      <w:pPr>
        <w:rPr>
          <w:rFonts w:asciiTheme="minorHAnsi" w:hAnsiTheme="minorHAnsi"/>
          <w:b/>
          <w:sz w:val="22"/>
          <w:szCs w:val="22"/>
          <w:u w:val="single"/>
        </w:rPr>
      </w:pPr>
      <w:r w:rsidRPr="009336EC">
        <w:rPr>
          <w:rFonts w:asciiTheme="minorHAnsi" w:hAnsiTheme="minorHAnsi"/>
          <w:b/>
          <w:sz w:val="22"/>
          <w:szCs w:val="22"/>
          <w:u w:val="single"/>
        </w:rPr>
        <w:t>#</w:t>
      </w:r>
      <w:r w:rsidR="007D6C21" w:rsidRPr="009336EC">
        <w:rPr>
          <w:rFonts w:asciiTheme="minorHAnsi" w:hAnsiTheme="minorHAnsi"/>
          <w:b/>
          <w:sz w:val="22"/>
          <w:szCs w:val="22"/>
          <w:u w:val="single"/>
        </w:rPr>
        <w:t>25</w:t>
      </w:r>
      <w:r w:rsidRPr="009336EC">
        <w:rPr>
          <w:rFonts w:asciiTheme="minorHAnsi" w:hAnsiTheme="minorHAnsi"/>
          <w:b/>
          <w:sz w:val="22"/>
          <w:szCs w:val="22"/>
          <w:u w:val="single"/>
        </w:rPr>
        <w:t xml:space="preserve">. </w:t>
      </w:r>
      <w:r w:rsidR="00C14B63" w:rsidRPr="009336EC">
        <w:rPr>
          <w:rFonts w:asciiTheme="minorHAnsi" w:hAnsiTheme="minorHAnsi"/>
          <w:b/>
          <w:sz w:val="22"/>
          <w:szCs w:val="22"/>
          <w:u w:val="single"/>
        </w:rPr>
        <w:t>Article 1</w:t>
      </w:r>
      <w:r w:rsidRPr="009336EC">
        <w:rPr>
          <w:rFonts w:asciiTheme="minorHAnsi" w:hAnsiTheme="minorHAnsi"/>
          <w:b/>
          <w:sz w:val="22"/>
          <w:szCs w:val="22"/>
          <w:u w:val="single"/>
        </w:rPr>
        <w:t xml:space="preserve"> in </w:t>
      </w:r>
      <w:r w:rsidR="00C14B63" w:rsidRPr="009336EC">
        <w:rPr>
          <w:rFonts w:asciiTheme="minorHAnsi" w:hAnsiTheme="minorHAnsi"/>
          <w:b/>
          <w:sz w:val="22"/>
          <w:szCs w:val="22"/>
          <w:u w:val="single"/>
        </w:rPr>
        <w:t>EP 1</w:t>
      </w:r>
      <w:r w:rsidR="00C14B63" w:rsidRPr="009336EC">
        <w:rPr>
          <w:rFonts w:asciiTheme="minorHAnsi" w:hAnsiTheme="minorHAnsi"/>
          <w:b/>
          <w:sz w:val="22"/>
          <w:szCs w:val="22"/>
          <w:u w:val="single"/>
          <w:vertAlign w:val="superscript"/>
        </w:rPr>
        <w:t>st</w:t>
      </w:r>
      <w:r w:rsidR="00C14B63" w:rsidRPr="009336EC">
        <w:rPr>
          <w:rFonts w:asciiTheme="minorHAnsi" w:hAnsiTheme="minorHAnsi"/>
          <w:b/>
          <w:sz w:val="22"/>
          <w:szCs w:val="22"/>
          <w:u w:val="single"/>
        </w:rPr>
        <w:t xml:space="preserve"> Reading</w:t>
      </w:r>
      <w:r w:rsidR="00AC68C1" w:rsidRPr="009336EC">
        <w:rPr>
          <w:rFonts w:asciiTheme="minorHAnsi" w:hAnsiTheme="minorHAnsi"/>
          <w:b/>
          <w:sz w:val="22"/>
          <w:szCs w:val="22"/>
          <w:u w:val="single"/>
        </w:rPr>
        <w:t xml:space="preserve"> (</w:t>
      </w:r>
      <w:r w:rsidR="000A76B0" w:rsidRPr="009336EC">
        <w:rPr>
          <w:rFonts w:asciiTheme="minorHAnsi" w:hAnsiTheme="minorHAnsi"/>
          <w:b/>
          <w:sz w:val="22"/>
          <w:szCs w:val="22"/>
          <w:u w:val="single"/>
        </w:rPr>
        <w:t xml:space="preserve">not </w:t>
      </w:r>
      <w:r w:rsidR="00AC68C1" w:rsidRPr="009336EC">
        <w:rPr>
          <w:rFonts w:asciiTheme="minorHAnsi" w:hAnsiTheme="minorHAnsi"/>
          <w:b/>
          <w:sz w:val="22"/>
          <w:szCs w:val="22"/>
          <w:u w:val="single"/>
        </w:rPr>
        <w:t>IMPORTANT)</w:t>
      </w:r>
    </w:p>
    <w:p w:rsidR="00E65691" w:rsidRPr="009336EC" w:rsidRDefault="009F1992" w:rsidP="000A76B0">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mostly adopted Original Proposal except for </w:t>
      </w:r>
      <w:r w:rsidR="00E65691" w:rsidRPr="009336EC">
        <w:rPr>
          <w:rFonts w:asciiTheme="minorHAnsi" w:hAnsiTheme="minorHAnsi" w:cstheme="minorHAnsi"/>
          <w:sz w:val="22"/>
          <w:szCs w:val="22"/>
        </w:rPr>
        <w:t>changes in location of the third sentence</w:t>
      </w:r>
      <w:r w:rsidRPr="009336EC">
        <w:rPr>
          <w:rFonts w:asciiTheme="minorHAnsi" w:hAnsiTheme="minorHAnsi" w:cstheme="minorHAnsi"/>
          <w:sz w:val="22"/>
          <w:szCs w:val="22"/>
        </w:rPr>
        <w:t>. Amended Proposal adopted it. However, Council Common Position creates more exceptions having to do with national laws.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E65691" w:rsidRPr="009336EC" w:rsidRDefault="00E65691" w:rsidP="000A76B0">
      <w:pPr>
        <w:spacing w:after="0" w:line="240" w:lineRule="auto"/>
        <w:rPr>
          <w:rFonts w:asciiTheme="minorHAnsi" w:hAnsiTheme="minorHAnsi" w:cstheme="minorHAnsi"/>
          <w:b/>
          <w:i/>
          <w:sz w:val="22"/>
          <w:szCs w:val="22"/>
        </w:rPr>
      </w:pPr>
    </w:p>
    <w:p w:rsidR="000A76B0" w:rsidRPr="009336EC" w:rsidRDefault="000A76B0" w:rsidP="000A76B0">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w:t>
      </w:r>
      <w:r w:rsidRPr="009336EC">
        <w:rPr>
          <w:rFonts w:asciiTheme="minorHAnsi" w:hAnsiTheme="minorHAnsi" w:cstheme="minorHAnsi"/>
          <w:sz w:val="22"/>
          <w:szCs w:val="22"/>
        </w:rPr>
        <w:t xml:space="preserve">: </w:t>
      </w:r>
    </w:p>
    <w:p w:rsidR="000A76B0" w:rsidRPr="009336EC" w:rsidRDefault="000A76B0" w:rsidP="000A76B0">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This Directive covers the legal recognition of electronic signatures.</w:t>
      </w:r>
    </w:p>
    <w:p w:rsidR="000A76B0" w:rsidRPr="009336EC" w:rsidRDefault="000A76B0" w:rsidP="00446CEB">
      <w:pPr>
        <w:spacing w:after="0" w:line="240" w:lineRule="auto"/>
        <w:ind w:firstLine="720"/>
        <w:rPr>
          <w:rFonts w:asciiTheme="minorHAnsi" w:hAnsiTheme="minorHAnsi" w:cstheme="minorHAnsi"/>
          <w:sz w:val="22"/>
          <w:szCs w:val="22"/>
        </w:rPr>
      </w:pPr>
    </w:p>
    <w:p w:rsidR="000A76B0" w:rsidRPr="009336EC" w:rsidRDefault="000A76B0" w:rsidP="000A76B0">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It does not cover other aspects related to the conclusion and validity of contracts or </w:t>
      </w:r>
      <w:r w:rsidRPr="009336EC">
        <w:rPr>
          <w:rFonts w:asciiTheme="minorHAnsi" w:hAnsiTheme="minorHAnsi" w:cstheme="minorHAnsi"/>
          <w:b/>
          <w:sz w:val="22"/>
          <w:szCs w:val="22"/>
          <w:u w:val="single"/>
        </w:rPr>
        <w:t>other non-contractual formalities requiring signatures.</w:t>
      </w:r>
    </w:p>
    <w:p w:rsidR="000A76B0" w:rsidRPr="009336EC" w:rsidRDefault="000A76B0" w:rsidP="000A76B0">
      <w:pPr>
        <w:spacing w:after="0" w:line="240" w:lineRule="auto"/>
        <w:rPr>
          <w:rFonts w:asciiTheme="minorHAnsi" w:hAnsiTheme="minorHAnsi" w:cstheme="minorHAnsi"/>
          <w:sz w:val="22"/>
          <w:szCs w:val="22"/>
        </w:rPr>
      </w:pPr>
    </w:p>
    <w:p w:rsidR="000A76B0" w:rsidRPr="009336EC" w:rsidRDefault="000A76B0" w:rsidP="000A76B0">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It establishes a legal framework for certain certification services </w:t>
      </w:r>
      <w:r w:rsidRPr="009336EC">
        <w:rPr>
          <w:rFonts w:asciiTheme="minorHAnsi" w:hAnsiTheme="minorHAnsi" w:cstheme="minorHAnsi"/>
          <w:b/>
          <w:sz w:val="22"/>
          <w:szCs w:val="22"/>
          <w:u w:val="single"/>
        </w:rPr>
        <w:t>made available to the public.</w:t>
      </w:r>
    </w:p>
    <w:p w:rsidR="000A76B0" w:rsidRPr="009336EC" w:rsidRDefault="000A76B0" w:rsidP="000A76B0">
      <w:pPr>
        <w:spacing w:after="0" w:line="240" w:lineRule="auto"/>
        <w:rPr>
          <w:rFonts w:asciiTheme="minorHAnsi" w:hAnsiTheme="minorHAnsi" w:cstheme="minorHAnsi"/>
          <w:b/>
          <w:sz w:val="22"/>
          <w:szCs w:val="22"/>
          <w:u w:val="single"/>
        </w:rPr>
      </w:pPr>
    </w:p>
    <w:p w:rsidR="007D6C21" w:rsidRPr="009336EC" w:rsidRDefault="007D6C21" w:rsidP="007D6C21">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w:t>
      </w:r>
    </w:p>
    <w:p w:rsidR="007D6C21" w:rsidRPr="009336EC" w:rsidRDefault="007D6C21" w:rsidP="007D6C21">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The purpose of this Directive is to facilitate the use of electronic signatures and to contribute to their legal recognition.</w:t>
      </w:r>
      <w:r w:rsidRPr="009336EC">
        <w:rPr>
          <w:rFonts w:asciiTheme="minorHAnsi" w:hAnsiTheme="minorHAnsi" w:cstheme="minorHAnsi"/>
          <w:sz w:val="22"/>
          <w:szCs w:val="22"/>
        </w:rPr>
        <w:t xml:space="preserve">  It establishes a legal framework for </w:t>
      </w:r>
      <w:r w:rsidRPr="009336EC">
        <w:rPr>
          <w:rFonts w:asciiTheme="minorHAnsi" w:hAnsiTheme="minorHAnsi" w:cstheme="minorHAnsi"/>
          <w:b/>
          <w:sz w:val="22"/>
          <w:szCs w:val="22"/>
          <w:u w:val="single"/>
        </w:rPr>
        <w:t>electronic signatures and</w:t>
      </w:r>
      <w:r w:rsidRPr="009336EC">
        <w:rPr>
          <w:rFonts w:asciiTheme="minorHAnsi" w:hAnsiTheme="minorHAnsi" w:cstheme="minorHAnsi"/>
          <w:sz w:val="22"/>
          <w:szCs w:val="22"/>
        </w:rPr>
        <w:t xml:space="preserve"> certain certification-services </w:t>
      </w:r>
      <w:r w:rsidRPr="009336EC">
        <w:rPr>
          <w:rFonts w:asciiTheme="minorHAnsi" w:hAnsiTheme="minorHAnsi" w:cstheme="minorHAnsi"/>
          <w:b/>
          <w:sz w:val="22"/>
          <w:szCs w:val="22"/>
          <w:u w:val="single"/>
        </w:rPr>
        <w:t>in order to ensure the proper functioning of the internal market.</w:t>
      </w:r>
      <w:r w:rsidRPr="009336EC">
        <w:rPr>
          <w:rFonts w:asciiTheme="minorHAnsi" w:hAnsiTheme="minorHAnsi" w:cstheme="minorHAnsi"/>
          <w:sz w:val="22"/>
          <w:szCs w:val="22"/>
        </w:rPr>
        <w:t xml:space="preserve">  </w:t>
      </w:r>
    </w:p>
    <w:p w:rsidR="007D6C21" w:rsidRPr="009336EC" w:rsidRDefault="007D6C21" w:rsidP="007D6C21">
      <w:pPr>
        <w:spacing w:after="0" w:line="240" w:lineRule="auto"/>
        <w:rPr>
          <w:rFonts w:asciiTheme="minorHAnsi" w:hAnsiTheme="minorHAnsi" w:cstheme="minorHAnsi"/>
          <w:sz w:val="22"/>
          <w:szCs w:val="22"/>
        </w:rPr>
      </w:pPr>
    </w:p>
    <w:p w:rsidR="007D6C21" w:rsidRPr="009336EC" w:rsidRDefault="007D6C21" w:rsidP="007D6C21">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It does not cover aspects related to the conclusion and validity of contracts or other </w:t>
      </w:r>
      <w:r w:rsidRPr="009336EC">
        <w:rPr>
          <w:rFonts w:asciiTheme="minorHAnsi" w:hAnsiTheme="minorHAnsi" w:cstheme="minorHAnsi"/>
          <w:b/>
          <w:sz w:val="22"/>
          <w:szCs w:val="22"/>
          <w:u w:val="single"/>
        </w:rPr>
        <w:t>legal obligations where there are requirements as regards form prescribed by national or Community law nor does it affect rules and limits, contained in national or Community law, governing the use of documents.</w:t>
      </w:r>
    </w:p>
    <w:p w:rsidR="009005F6" w:rsidRPr="009336EC" w:rsidRDefault="009005F6" w:rsidP="009005F6">
      <w:pPr>
        <w:spacing w:after="0" w:line="240" w:lineRule="auto"/>
        <w:rPr>
          <w:rFonts w:asciiTheme="minorHAnsi" w:hAnsiTheme="minorHAnsi"/>
          <w:b/>
          <w: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SAME AS COUNCIL COMMON POSITION</w:t>
      </w:r>
    </w:p>
    <w:p w:rsidR="00E65691" w:rsidRPr="009336EC" w:rsidRDefault="00E65691" w:rsidP="002164B2">
      <w:pPr>
        <w:spacing w:after="0" w:line="240" w:lineRule="auto"/>
        <w:rPr>
          <w:rFonts w:asciiTheme="minorHAnsi" w:hAnsiTheme="minorHAnsi"/>
          <w:b/>
          <w:i/>
          <w:sz w:val="22"/>
          <w:szCs w:val="22"/>
        </w:rPr>
      </w:pPr>
    </w:p>
    <w:p w:rsidR="009005F6" w:rsidRPr="009336EC" w:rsidRDefault="009005F6" w:rsidP="009005F6">
      <w:pPr>
        <w:rPr>
          <w:rFonts w:asciiTheme="minorHAnsi" w:hAnsiTheme="minorHAnsi"/>
          <w:b/>
          <w:sz w:val="22"/>
          <w:szCs w:val="22"/>
          <w:u w:val="single"/>
        </w:rPr>
      </w:pPr>
      <w:r w:rsidRPr="009336EC">
        <w:rPr>
          <w:rFonts w:asciiTheme="minorHAnsi" w:hAnsiTheme="minorHAnsi"/>
          <w:b/>
          <w:sz w:val="22"/>
          <w:szCs w:val="22"/>
          <w:u w:val="single"/>
        </w:rPr>
        <w:t>#</w:t>
      </w:r>
      <w:r w:rsidR="00431E67" w:rsidRPr="009336EC">
        <w:rPr>
          <w:rFonts w:asciiTheme="minorHAnsi" w:hAnsiTheme="minorHAnsi"/>
          <w:b/>
          <w:sz w:val="22"/>
          <w:szCs w:val="22"/>
          <w:u w:val="single"/>
        </w:rPr>
        <w:t>^</w:t>
      </w:r>
      <w:r w:rsidR="00E168C7" w:rsidRPr="009336EC">
        <w:rPr>
          <w:rFonts w:asciiTheme="minorHAnsi" w:hAnsiTheme="minorHAnsi"/>
          <w:b/>
          <w:sz w:val="22"/>
          <w:szCs w:val="22"/>
          <w:u w:val="single"/>
        </w:rPr>
        <w:t>26</w:t>
      </w:r>
      <w:r w:rsidRPr="009336EC">
        <w:rPr>
          <w:rFonts w:asciiTheme="minorHAnsi" w:hAnsiTheme="minorHAnsi"/>
          <w:b/>
          <w:sz w:val="22"/>
          <w:szCs w:val="22"/>
          <w:u w:val="single"/>
        </w:rPr>
        <w:t>. Article 2(1) in Amended Proposal (not important)</w:t>
      </w:r>
    </w:p>
    <w:p w:rsidR="009F1992" w:rsidRPr="009336EC" w:rsidRDefault="00C2124C" w:rsidP="009005F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Amended Proposal replaced the word, “digital” with “electronic.” Council Common Position accepted it but relocated the part calling for “meeting the following requirements” to Article 2(2), introduction after making distinctions between electronic signature and advanced electronic signature.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C2124C" w:rsidRPr="009336EC" w:rsidRDefault="00C2124C" w:rsidP="009005F6">
      <w:pPr>
        <w:spacing w:after="0" w:line="240" w:lineRule="auto"/>
        <w:rPr>
          <w:rFonts w:asciiTheme="minorHAnsi" w:hAnsiTheme="minorHAnsi" w:cstheme="minorHAnsi"/>
          <w:sz w:val="22"/>
          <w:szCs w:val="22"/>
        </w:rPr>
      </w:pPr>
    </w:p>
    <w:p w:rsidR="009005F6" w:rsidRPr="009336EC" w:rsidRDefault="009005F6" w:rsidP="009005F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2(1))</w:t>
      </w:r>
      <w:r w:rsidRPr="009336EC">
        <w:rPr>
          <w:rFonts w:asciiTheme="minorHAnsi" w:hAnsiTheme="minorHAnsi" w:cstheme="minorHAnsi"/>
          <w:sz w:val="22"/>
          <w:szCs w:val="22"/>
        </w:rPr>
        <w:t xml:space="preserve">: </w:t>
      </w:r>
    </w:p>
    <w:p w:rsidR="009005F6" w:rsidRPr="009336EC" w:rsidRDefault="009005F6" w:rsidP="009005F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For the purpose of this Directive: </w:t>
      </w:r>
    </w:p>
    <w:p w:rsidR="009005F6" w:rsidRPr="009336EC" w:rsidRDefault="009005F6" w:rsidP="009005F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(1) "electronic signature" means a signature in </w:t>
      </w:r>
      <w:r w:rsidRPr="009336EC">
        <w:rPr>
          <w:rFonts w:asciiTheme="minorHAnsi" w:hAnsiTheme="minorHAnsi" w:cstheme="minorHAnsi"/>
          <w:b/>
          <w:sz w:val="22"/>
          <w:szCs w:val="22"/>
          <w:u w:val="single"/>
        </w:rPr>
        <w:t>digital</w:t>
      </w:r>
      <w:r w:rsidRPr="009336EC">
        <w:rPr>
          <w:rFonts w:asciiTheme="minorHAnsi" w:hAnsiTheme="minorHAnsi" w:cstheme="minorHAnsi"/>
          <w:sz w:val="22"/>
          <w:szCs w:val="22"/>
        </w:rPr>
        <w:t xml:space="preserve"> form in, or attached to, or logically associated with, data which is used by a signatory to indicate his approval of the content of that data and meets the following requirements: </w:t>
      </w:r>
    </w:p>
    <w:p w:rsidR="00D32C6C" w:rsidRPr="009336EC" w:rsidRDefault="00D32C6C" w:rsidP="00431E67">
      <w:pPr>
        <w:spacing w:after="0" w:line="240" w:lineRule="auto"/>
        <w:rPr>
          <w:rFonts w:asciiTheme="minorHAnsi" w:hAnsiTheme="minorHAnsi" w:cstheme="minorHAnsi"/>
          <w:sz w:val="22"/>
          <w:szCs w:val="22"/>
        </w:rPr>
      </w:pPr>
    </w:p>
    <w:p w:rsidR="00D32C6C" w:rsidRPr="009336EC" w:rsidRDefault="00D32C6C" w:rsidP="00431E6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2(1)):</w:t>
      </w:r>
    </w:p>
    <w:p w:rsidR="00D32C6C" w:rsidRPr="009336EC" w:rsidRDefault="00D32C6C" w:rsidP="00D32C6C">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"electronic signature" means data in </w:t>
      </w:r>
      <w:r w:rsidRPr="009336EC">
        <w:rPr>
          <w:rFonts w:asciiTheme="minorHAnsi" w:hAnsiTheme="minorHAnsi" w:cstheme="minorHAnsi"/>
          <w:b/>
          <w:sz w:val="22"/>
          <w:szCs w:val="22"/>
          <w:u w:val="single"/>
        </w:rPr>
        <w:t>electronic</w:t>
      </w:r>
      <w:r w:rsidRPr="009336EC">
        <w:rPr>
          <w:rFonts w:asciiTheme="minorHAnsi" w:hAnsiTheme="minorHAnsi" w:cstheme="minorHAnsi"/>
          <w:sz w:val="22"/>
          <w:szCs w:val="22"/>
        </w:rPr>
        <w:t xml:space="preserve"> form </w:t>
      </w:r>
      <w:r w:rsidRPr="009336EC">
        <w:rPr>
          <w:rFonts w:asciiTheme="minorHAnsi" w:hAnsiTheme="minorHAnsi" w:cstheme="minorHAnsi"/>
          <w:b/>
          <w:sz w:val="22"/>
          <w:szCs w:val="22"/>
          <w:u w:val="single"/>
        </w:rPr>
        <w:t>which are</w:t>
      </w:r>
      <w:r w:rsidRPr="009336EC">
        <w:rPr>
          <w:rFonts w:asciiTheme="minorHAnsi" w:hAnsiTheme="minorHAnsi" w:cstheme="minorHAnsi"/>
          <w:sz w:val="22"/>
          <w:szCs w:val="22"/>
        </w:rPr>
        <w:t xml:space="preserve"> attached to or logically associated with </w:t>
      </w:r>
      <w:r w:rsidRPr="009336EC">
        <w:rPr>
          <w:rFonts w:asciiTheme="minorHAnsi" w:hAnsiTheme="minorHAnsi" w:cstheme="minorHAnsi"/>
          <w:b/>
          <w:sz w:val="22"/>
          <w:szCs w:val="22"/>
          <w:u w:val="single"/>
        </w:rPr>
        <w:t>other electronic data and which serve as a method of authentication; [</w:t>
      </w:r>
      <w:r w:rsidR="00C2124C" w:rsidRPr="009336EC">
        <w:rPr>
          <w:rFonts w:asciiTheme="minorHAnsi" w:hAnsiTheme="minorHAnsi" w:cstheme="minorHAnsi"/>
          <w:b/>
          <w:sz w:val="22"/>
          <w:szCs w:val="22"/>
          <w:u w:val="single"/>
        </w:rPr>
        <w:t>Relocated</w:t>
      </w:r>
      <w:r w:rsidRPr="009336EC">
        <w:rPr>
          <w:rFonts w:asciiTheme="minorHAnsi" w:hAnsiTheme="minorHAnsi" w:cstheme="minorHAnsi"/>
          <w:b/>
          <w:sz w:val="22"/>
          <w:szCs w:val="22"/>
          <w:u w:val="single"/>
        </w:rPr>
        <w:t xml:space="preserve"> SUB-PARAGRAPH FROM ORIGINAL PROPOSAL]</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D32C6C">
      <w:pPr>
        <w:spacing w:after="0" w:line="240" w:lineRule="auto"/>
        <w:rPr>
          <w:rFonts w:asciiTheme="minorHAnsi" w:hAnsiTheme="minorHAnsi" w:cstheme="minorHAnsi"/>
          <w:b/>
          <w:sz w:val="22"/>
          <w:szCs w:val="22"/>
          <w:u w:val="single"/>
        </w:rPr>
      </w:pPr>
    </w:p>
    <w:p w:rsidR="00D32C6C" w:rsidRPr="009336EC" w:rsidRDefault="00D32C6C" w:rsidP="00D32C6C">
      <w:pPr>
        <w:spacing w:after="0" w:line="240" w:lineRule="auto"/>
        <w:rPr>
          <w:rFonts w:asciiTheme="minorHAnsi" w:hAnsiTheme="minorHAnsi" w:cstheme="minorHAnsi"/>
          <w:b/>
          <w:sz w:val="22"/>
          <w:szCs w:val="22"/>
          <w:u w:val="single"/>
        </w:rPr>
      </w:pPr>
    </w:p>
    <w:p w:rsidR="00D32C6C" w:rsidRPr="009336EC" w:rsidRDefault="00D32C6C" w:rsidP="00D32C6C">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27</w:t>
      </w:r>
      <w:r w:rsidRPr="009336EC">
        <w:rPr>
          <w:rFonts w:asciiTheme="minorHAnsi" w:hAnsiTheme="minorHAnsi"/>
          <w:b/>
          <w:sz w:val="22"/>
          <w:szCs w:val="22"/>
          <w:u w:val="single"/>
        </w:rPr>
        <w:t>. Article 2(2) in Common Position (</w:t>
      </w:r>
      <w:r w:rsidR="00460F3E" w:rsidRPr="009336EC">
        <w:rPr>
          <w:rFonts w:asciiTheme="minorHAnsi" w:hAnsiTheme="minorHAnsi"/>
          <w:b/>
          <w:sz w:val="22"/>
          <w:szCs w:val="22"/>
          <w:u w:val="single"/>
        </w:rPr>
        <w:t xml:space="preserve">NOT </w:t>
      </w:r>
      <w:r w:rsidRPr="009336EC">
        <w:rPr>
          <w:rFonts w:asciiTheme="minorHAnsi" w:hAnsiTheme="minorHAnsi"/>
          <w:b/>
          <w:sz w:val="22"/>
          <w:szCs w:val="22"/>
          <w:u w:val="single"/>
        </w:rPr>
        <w:t>important)</w:t>
      </w:r>
    </w:p>
    <w:p w:rsidR="00C2124C" w:rsidRPr="009336EC" w:rsidRDefault="00C2124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makes a distinction between “electronic signature” and “advanced electronic signature” and replaced the words, “alteration” with “change” and “revealed” with “detectable.”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C2124C" w:rsidRPr="009336EC" w:rsidRDefault="00C2124C" w:rsidP="00D32C6C">
      <w:pPr>
        <w:spacing w:after="0" w:line="240" w:lineRule="auto"/>
        <w:rPr>
          <w:rFonts w:asciiTheme="minorHAnsi" w:hAnsiTheme="minorHAnsi" w:cstheme="minorHAnsi"/>
          <w:sz w:val="22"/>
          <w:szCs w:val="22"/>
        </w:rPr>
      </w:pP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2(1)(a)-(d))</w:t>
      </w:r>
      <w:r w:rsidRPr="009336EC">
        <w:rPr>
          <w:rFonts w:asciiTheme="minorHAnsi" w:hAnsiTheme="minorHAnsi" w:cstheme="minorHAnsi"/>
          <w:sz w:val="22"/>
          <w:szCs w:val="22"/>
        </w:rPr>
        <w:t xml:space="preserve">: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(a) it is uniquely linked to the signatory,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(b) it is capable of identifying the signatory,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(c) it is created using means that the signatory can maintain under his sole control, and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(d) it is linked to the data to which it relates in such a manner that any subsequent </w:t>
      </w:r>
      <w:r w:rsidRPr="009336EC">
        <w:rPr>
          <w:rFonts w:asciiTheme="minorHAnsi" w:hAnsiTheme="minorHAnsi" w:cstheme="minorHAnsi"/>
          <w:b/>
          <w:sz w:val="22"/>
          <w:szCs w:val="22"/>
          <w:u w:val="single"/>
        </w:rPr>
        <w:t>alteration</w:t>
      </w:r>
      <w:r w:rsidRPr="009336EC">
        <w:rPr>
          <w:rFonts w:asciiTheme="minorHAnsi" w:hAnsiTheme="minorHAnsi" w:cstheme="minorHAnsi"/>
          <w:sz w:val="22"/>
          <w:szCs w:val="22"/>
        </w:rPr>
        <w:t xml:space="preserve"> of the data is </w:t>
      </w:r>
      <w:r w:rsidRPr="009336EC">
        <w:rPr>
          <w:rFonts w:asciiTheme="minorHAnsi" w:hAnsiTheme="minorHAnsi" w:cstheme="minorHAnsi"/>
          <w:b/>
          <w:sz w:val="22"/>
          <w:szCs w:val="22"/>
          <w:u w:val="single"/>
        </w:rPr>
        <w:t>revealed</w:t>
      </w:r>
      <w:r w:rsidRPr="009336EC">
        <w:rPr>
          <w:rFonts w:asciiTheme="minorHAnsi" w:hAnsiTheme="minorHAnsi" w:cstheme="minorHAnsi"/>
          <w:sz w:val="22"/>
          <w:szCs w:val="22"/>
        </w:rPr>
        <w:t>.</w:t>
      </w:r>
    </w:p>
    <w:p w:rsidR="00D32C6C" w:rsidRPr="009336EC" w:rsidRDefault="00D32C6C" w:rsidP="00D32C6C">
      <w:pPr>
        <w:spacing w:after="0" w:line="240" w:lineRule="auto"/>
        <w:rPr>
          <w:rFonts w:asciiTheme="minorHAnsi" w:hAnsiTheme="minorHAnsi" w:cstheme="minorHAnsi"/>
          <w:b/>
          <w:sz w:val="22"/>
          <w:szCs w:val="22"/>
          <w:u w:val="single"/>
        </w:rPr>
      </w:pP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2(2)):</w:t>
      </w:r>
    </w:p>
    <w:p w:rsidR="00D32C6C" w:rsidRPr="009336EC" w:rsidRDefault="00D32C6C" w:rsidP="00D32C6C">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"advanced electronic signature" means an electronic signature which meets the following requirements: </w:t>
      </w:r>
    </w:p>
    <w:p w:rsidR="00D32C6C" w:rsidRPr="009336EC" w:rsidRDefault="00D32C6C" w:rsidP="00D32C6C">
      <w:pPr>
        <w:spacing w:after="0" w:line="240" w:lineRule="auto"/>
        <w:rPr>
          <w:rFonts w:asciiTheme="minorHAnsi" w:hAnsiTheme="minorHAnsi" w:cstheme="minorHAnsi"/>
          <w:sz w:val="22"/>
          <w:szCs w:val="22"/>
        </w:rPr>
      </w:pP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(a) it is uniquely linked to the signatory;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(b) it is capable of identifying the signatory;  </w:t>
      </w: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(c) it is created using means that the signatory can maintain under his sole control; and  </w:t>
      </w:r>
    </w:p>
    <w:p w:rsidR="00D32C6C" w:rsidRPr="009336EC" w:rsidRDefault="00D32C6C" w:rsidP="00D32C6C">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 (d) it is linked to the data to which it relates in such a manner that any subsequent </w:t>
      </w:r>
      <w:r w:rsidRPr="009336EC">
        <w:rPr>
          <w:rFonts w:asciiTheme="minorHAnsi" w:hAnsiTheme="minorHAnsi" w:cstheme="minorHAnsi"/>
          <w:b/>
          <w:sz w:val="22"/>
          <w:szCs w:val="22"/>
          <w:u w:val="single"/>
        </w:rPr>
        <w:t>change</w:t>
      </w:r>
      <w:r w:rsidRPr="009336EC">
        <w:rPr>
          <w:rFonts w:asciiTheme="minorHAnsi" w:hAnsiTheme="minorHAnsi" w:cstheme="minorHAnsi"/>
          <w:sz w:val="22"/>
          <w:szCs w:val="22"/>
        </w:rPr>
        <w:t xml:space="preserve"> of the data is </w:t>
      </w:r>
      <w:r w:rsidRPr="009336EC">
        <w:rPr>
          <w:rFonts w:asciiTheme="minorHAnsi" w:hAnsiTheme="minorHAnsi" w:cstheme="minorHAnsi"/>
          <w:b/>
          <w:sz w:val="22"/>
          <w:szCs w:val="22"/>
          <w:u w:val="single"/>
        </w:rPr>
        <w:t>detectable;</w:t>
      </w:r>
    </w:p>
    <w:p w:rsidR="003968A4" w:rsidRPr="009336EC" w:rsidRDefault="003968A4" w:rsidP="00D32C6C">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SAME AS COUNCIL COMMON POSITION</w:t>
      </w:r>
    </w:p>
    <w:p w:rsidR="003968A4" w:rsidRPr="009336EC" w:rsidRDefault="003968A4" w:rsidP="00D32C6C">
      <w:pPr>
        <w:spacing w:after="0" w:line="240" w:lineRule="auto"/>
        <w:rPr>
          <w:rFonts w:asciiTheme="minorHAnsi" w:hAnsiTheme="minorHAnsi" w:cstheme="minorHAnsi"/>
          <w:sz w:val="22"/>
          <w:szCs w:val="22"/>
        </w:rPr>
      </w:pPr>
    </w:p>
    <w:p w:rsidR="00431E67" w:rsidRPr="009336EC" w:rsidRDefault="00431E67" w:rsidP="00431E67">
      <w:pPr>
        <w:spacing w:after="0" w:line="240" w:lineRule="auto"/>
        <w:rPr>
          <w:rFonts w:asciiTheme="minorHAnsi" w:hAnsiTheme="minorHAnsi"/>
          <w:b/>
          <w:i/>
          <w:sz w:val="22"/>
          <w:szCs w:val="22"/>
        </w:rPr>
      </w:pPr>
    </w:p>
    <w:p w:rsidR="000A76B0" w:rsidRPr="009336EC" w:rsidRDefault="002164B2" w:rsidP="000A76B0">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28</w:t>
      </w:r>
      <w:r w:rsidRPr="009336EC">
        <w:rPr>
          <w:rFonts w:asciiTheme="minorHAnsi" w:hAnsiTheme="minorHAnsi"/>
          <w:b/>
          <w:sz w:val="22"/>
          <w:szCs w:val="22"/>
          <w:u w:val="single"/>
        </w:rPr>
        <w:t xml:space="preserve">. </w:t>
      </w:r>
      <w:r w:rsidR="000A76B0" w:rsidRPr="009336EC">
        <w:rPr>
          <w:rFonts w:asciiTheme="minorHAnsi" w:hAnsiTheme="minorHAnsi"/>
          <w:b/>
          <w:sz w:val="22"/>
          <w:szCs w:val="22"/>
          <w:u w:val="single"/>
        </w:rPr>
        <w:t>Article 2(2) in EP 1</w:t>
      </w:r>
      <w:r w:rsidR="000A76B0" w:rsidRPr="009336EC">
        <w:rPr>
          <w:rFonts w:asciiTheme="minorHAnsi" w:hAnsiTheme="minorHAnsi"/>
          <w:b/>
          <w:sz w:val="22"/>
          <w:szCs w:val="22"/>
          <w:u w:val="single"/>
          <w:vertAlign w:val="superscript"/>
        </w:rPr>
        <w:t>st</w:t>
      </w:r>
      <w:r w:rsidR="000A76B0" w:rsidRPr="009336EC">
        <w:rPr>
          <w:rFonts w:asciiTheme="minorHAnsi" w:hAnsiTheme="minorHAnsi"/>
          <w:b/>
          <w:sz w:val="22"/>
          <w:szCs w:val="22"/>
          <w:u w:val="single"/>
        </w:rPr>
        <w:t xml:space="preserve"> Reading (</w:t>
      </w:r>
      <w:r w:rsidR="00E426D4" w:rsidRPr="009336EC">
        <w:rPr>
          <w:rFonts w:asciiTheme="minorHAnsi" w:hAnsiTheme="minorHAnsi"/>
          <w:b/>
          <w:sz w:val="22"/>
          <w:szCs w:val="22"/>
          <w:u w:val="single"/>
        </w:rPr>
        <w:t xml:space="preserve">not </w:t>
      </w:r>
      <w:r w:rsidR="000A76B0" w:rsidRPr="009336EC">
        <w:rPr>
          <w:rFonts w:asciiTheme="minorHAnsi" w:hAnsiTheme="minorHAnsi"/>
          <w:b/>
          <w:sz w:val="22"/>
          <w:szCs w:val="22"/>
          <w:u w:val="single"/>
        </w:rPr>
        <w:t>important)</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2(2))</w:t>
      </w:r>
      <w:r w:rsidRPr="009336EC">
        <w:rPr>
          <w:rFonts w:asciiTheme="minorHAnsi" w:hAnsiTheme="minorHAnsi" w:cstheme="minorHAnsi"/>
          <w:sz w:val="22"/>
          <w:szCs w:val="22"/>
        </w:rPr>
        <w:t xml:space="preserve">: </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Signatory</w:t>
      </w:r>
      <w:r w:rsidRPr="009336EC">
        <w:rPr>
          <w:rFonts w:asciiTheme="minorHAnsi" w:hAnsiTheme="minorHAnsi" w:cs="Calibri"/>
          <w:sz w:val="22"/>
          <w:szCs w:val="22"/>
        </w:rPr>
        <w:t xml:space="preserve"> </w:t>
      </w:r>
      <w:r w:rsidRPr="009336EC">
        <w:rPr>
          <w:rFonts w:asciiTheme="minorHAnsi" w:hAnsiTheme="minorHAnsi" w:cstheme="minorHAnsi"/>
          <w:sz w:val="22"/>
          <w:szCs w:val="22"/>
        </w:rPr>
        <w:t>means a person who creates an electronic signature;</w:t>
      </w:r>
    </w:p>
    <w:p w:rsidR="00E426D4" w:rsidRPr="009336EC" w:rsidRDefault="00E426D4" w:rsidP="00E426D4">
      <w:pPr>
        <w:spacing w:after="0" w:line="240" w:lineRule="auto"/>
        <w:rPr>
          <w:rFonts w:asciiTheme="minorHAnsi" w:hAnsiTheme="minorHAnsi" w:cstheme="minorHAnsi"/>
          <w:b/>
          <w:sz w:val="22"/>
          <w:szCs w:val="22"/>
          <w:u w:val="single"/>
        </w:rPr>
      </w:pPr>
    </w:p>
    <w:p w:rsidR="00D32C6C" w:rsidRPr="009336EC" w:rsidRDefault="00D32C6C" w:rsidP="00D32C6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2(3)):</w:t>
      </w:r>
    </w:p>
    <w:p w:rsidR="00D32C6C" w:rsidRPr="009336EC" w:rsidRDefault="00D32C6C" w:rsidP="00D32C6C">
      <w:pPr>
        <w:rPr>
          <w:rFonts w:asciiTheme="minorHAnsi" w:hAnsiTheme="minorHAnsi" w:cstheme="minorHAnsi"/>
          <w:b/>
          <w:sz w:val="22"/>
          <w:szCs w:val="22"/>
          <w:u w:val="single"/>
        </w:rPr>
      </w:pPr>
      <w:r w:rsidRPr="009336EC">
        <w:rPr>
          <w:rFonts w:asciiTheme="minorHAnsi" w:hAnsiTheme="minorHAnsi" w:cstheme="minorHAnsi"/>
          <w:sz w:val="22"/>
          <w:szCs w:val="22"/>
        </w:rPr>
        <w:t>"signatory" means a person who</w:t>
      </w:r>
      <w:r w:rsidRPr="009336EC">
        <w:rPr>
          <w:rFonts w:asciiTheme="minorHAnsi" w:hAnsiTheme="minorHAnsi" w:cstheme="minorHAnsi"/>
          <w:b/>
          <w:sz w:val="22"/>
          <w:szCs w:val="22"/>
          <w:u w:val="single"/>
        </w:rPr>
        <w:t xml:space="preserve"> holds a signature-creation device and acts </w:t>
      </w:r>
      <w:r w:rsidRPr="009336EC">
        <w:rPr>
          <w:rFonts w:asciiTheme="minorHAnsi" w:hAnsiTheme="minorHAnsi" w:cstheme="minorHAnsi"/>
          <w:sz w:val="22"/>
          <w:szCs w:val="22"/>
        </w:rPr>
        <w:t>either on his own behalf or on behalf of the entity</w:t>
      </w:r>
      <w:r w:rsidRPr="009336EC">
        <w:rPr>
          <w:rFonts w:asciiTheme="minorHAnsi" w:hAnsiTheme="minorHAnsi" w:cstheme="minorHAnsi"/>
          <w:b/>
          <w:sz w:val="22"/>
          <w:szCs w:val="22"/>
          <w:u w:val="single"/>
        </w:rPr>
        <w:t xml:space="preserve"> or legal or natural person or entity he represents;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E22D35" w:rsidRPr="009336EC" w:rsidRDefault="00E22D35" w:rsidP="00D32C6C">
      <w:pPr>
        <w:rPr>
          <w:rFonts w:asciiTheme="minorHAnsi" w:hAnsiTheme="minorHAnsi" w:cstheme="minorHAnsi"/>
          <w:b/>
          <w:sz w:val="22"/>
          <w:szCs w:val="22"/>
          <w:u w:val="single"/>
        </w:rPr>
      </w:pPr>
    </w:p>
    <w:p w:rsidR="00E22D35" w:rsidRPr="009336EC" w:rsidRDefault="00E22D35" w:rsidP="00E22D35">
      <w:pPr>
        <w:rPr>
          <w:rFonts w:asciiTheme="minorHAnsi" w:hAnsiTheme="minorHAnsi"/>
          <w:b/>
          <w:sz w:val="22"/>
          <w:szCs w:val="22"/>
          <w:u w:val="single"/>
        </w:rPr>
      </w:pPr>
      <w:r w:rsidRPr="009336EC">
        <w:rPr>
          <w:rFonts w:asciiTheme="minorHAnsi" w:hAnsiTheme="minorHAnsi"/>
          <w:b/>
          <w:sz w:val="22"/>
          <w:szCs w:val="22"/>
          <w:u w:val="single"/>
        </w:rPr>
        <w:t>#</w:t>
      </w:r>
      <w:r w:rsidR="00A836D5" w:rsidRPr="009336EC">
        <w:rPr>
          <w:rFonts w:asciiTheme="minorHAnsi" w:hAnsiTheme="minorHAnsi"/>
          <w:b/>
          <w:sz w:val="22"/>
          <w:szCs w:val="22"/>
          <w:u w:val="single"/>
        </w:rPr>
        <w:t>^</w:t>
      </w:r>
      <w:r w:rsidR="00E168C7" w:rsidRPr="009336EC">
        <w:rPr>
          <w:rFonts w:asciiTheme="minorHAnsi" w:hAnsiTheme="minorHAnsi"/>
          <w:b/>
          <w:sz w:val="22"/>
          <w:szCs w:val="22"/>
          <w:u w:val="single"/>
        </w:rPr>
        <w:t>29</w:t>
      </w:r>
      <w:r w:rsidRPr="009336EC">
        <w:rPr>
          <w:rFonts w:asciiTheme="minorHAnsi" w:hAnsiTheme="minorHAnsi"/>
          <w:b/>
          <w:sz w:val="22"/>
          <w:szCs w:val="22"/>
          <w:u w:val="single"/>
        </w:rPr>
        <w:t>. Articles 2(4) and (5) in Common Position (not important)</w:t>
      </w:r>
    </w:p>
    <w:p w:rsidR="00A836D5" w:rsidRPr="009336EC" w:rsidRDefault="00A836D5" w:rsidP="00E22D35">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makes a distinction between “signature creation data” and “signature creation device.”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A836D5" w:rsidRPr="009336EC" w:rsidRDefault="00A836D5" w:rsidP="00E22D35">
      <w:pPr>
        <w:spacing w:after="0" w:line="240" w:lineRule="auto"/>
        <w:rPr>
          <w:rFonts w:asciiTheme="minorHAnsi" w:hAnsiTheme="minorHAnsi" w:cstheme="minorHAnsi"/>
          <w:sz w:val="22"/>
          <w:szCs w:val="22"/>
        </w:rPr>
      </w:pP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2(3))</w:t>
      </w:r>
      <w:r w:rsidRPr="009336EC">
        <w:rPr>
          <w:rFonts w:asciiTheme="minorHAnsi" w:hAnsiTheme="minorHAnsi" w:cstheme="minorHAnsi"/>
          <w:sz w:val="22"/>
          <w:szCs w:val="22"/>
        </w:rPr>
        <w:t xml:space="preserve">: </w:t>
      </w:r>
    </w:p>
    <w:p w:rsidR="00E22D35" w:rsidRPr="009336EC" w:rsidRDefault="00E22D35" w:rsidP="00E22D35">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"signature creation device" means unique data, such as codes or private cryptographic keys, </w:t>
      </w:r>
      <w:r w:rsidRPr="009336EC">
        <w:rPr>
          <w:rFonts w:asciiTheme="minorHAnsi" w:hAnsiTheme="minorHAnsi" w:cstheme="minorHAnsi"/>
          <w:b/>
          <w:sz w:val="22"/>
          <w:szCs w:val="22"/>
          <w:u w:val="single"/>
        </w:rPr>
        <w:t>or a uniquely configured physical device</w:t>
      </w:r>
      <w:r w:rsidRPr="009336EC">
        <w:rPr>
          <w:rFonts w:asciiTheme="minorHAnsi" w:hAnsiTheme="minorHAnsi" w:cstheme="minorHAnsi"/>
          <w:sz w:val="22"/>
          <w:szCs w:val="22"/>
        </w:rPr>
        <w:t xml:space="preserve"> which is used by the signatory in creating an electronic signature;</w:t>
      </w:r>
    </w:p>
    <w:p w:rsidR="00E22D35" w:rsidRPr="009336EC" w:rsidRDefault="00E22D35" w:rsidP="00E22D35">
      <w:pPr>
        <w:spacing w:after="0" w:line="240" w:lineRule="auto"/>
        <w:rPr>
          <w:rFonts w:asciiTheme="minorHAnsi" w:hAnsiTheme="minorHAnsi" w:cstheme="minorHAnsi"/>
          <w:b/>
          <w:i/>
          <w:sz w:val="22"/>
          <w:szCs w:val="22"/>
        </w:rPr>
      </w:pP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2(4)):</w:t>
      </w:r>
    </w:p>
    <w:p w:rsidR="00E22D35" w:rsidRPr="009336EC" w:rsidRDefault="00E22D35" w:rsidP="00E22D35">
      <w:pPr>
        <w:rPr>
          <w:rFonts w:asciiTheme="minorHAnsi" w:hAnsiTheme="minorHAnsi" w:cstheme="minorHAnsi"/>
          <w:sz w:val="22"/>
          <w:szCs w:val="22"/>
        </w:rPr>
      </w:pPr>
      <w:r w:rsidRPr="009336EC">
        <w:rPr>
          <w:rFonts w:asciiTheme="minorHAnsi" w:hAnsiTheme="minorHAnsi" w:cstheme="minorHAnsi"/>
          <w:sz w:val="22"/>
          <w:szCs w:val="22"/>
        </w:rPr>
        <w:t>"signature-creation data" means unique data, such as codes or private cryptographic keys, which are used by the signatory to create an electronic signature;</w:t>
      </w: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2(5)):</w:t>
      </w:r>
    </w:p>
    <w:p w:rsidR="00E22D35" w:rsidRPr="009336EC" w:rsidRDefault="00E22D35" w:rsidP="00E22D35">
      <w:pPr>
        <w:rPr>
          <w:rFonts w:asciiTheme="minorHAnsi" w:hAnsiTheme="minorHAnsi" w:cstheme="minorHAnsi"/>
          <w:b/>
          <w:sz w:val="22"/>
          <w:szCs w:val="22"/>
          <w:u w:val="single"/>
        </w:rPr>
      </w:pPr>
      <w:r w:rsidRPr="009336EC">
        <w:rPr>
          <w:rFonts w:asciiTheme="minorHAnsi" w:hAnsiTheme="minorHAnsi" w:cstheme="minorHAnsi"/>
          <w:sz w:val="22"/>
          <w:szCs w:val="22"/>
        </w:rPr>
        <w:t xml:space="preserve">"signature-creation device" means </w:t>
      </w:r>
      <w:r w:rsidRPr="009336EC">
        <w:rPr>
          <w:rFonts w:asciiTheme="minorHAnsi" w:hAnsiTheme="minorHAnsi" w:cstheme="minorHAnsi"/>
          <w:b/>
          <w:sz w:val="22"/>
          <w:szCs w:val="22"/>
          <w:u w:val="single"/>
        </w:rPr>
        <w:t>configured software or hardware  used to implement the signature-creation data;</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E22D35" w:rsidRPr="009336EC" w:rsidRDefault="00E22D35" w:rsidP="00E22D35">
      <w:pPr>
        <w:rPr>
          <w:rFonts w:asciiTheme="minorHAnsi" w:hAnsiTheme="minorHAnsi" w:cstheme="minorHAnsi"/>
          <w:b/>
          <w:sz w:val="22"/>
          <w:szCs w:val="22"/>
          <w:u w:val="single"/>
        </w:rPr>
      </w:pPr>
    </w:p>
    <w:p w:rsidR="00E22D35" w:rsidRPr="009336EC" w:rsidRDefault="00E22D35" w:rsidP="00E22D35">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30</w:t>
      </w:r>
      <w:r w:rsidRPr="009336EC">
        <w:rPr>
          <w:rFonts w:asciiTheme="minorHAnsi" w:hAnsiTheme="minorHAnsi"/>
          <w:b/>
          <w:sz w:val="22"/>
          <w:szCs w:val="22"/>
          <w:u w:val="single"/>
        </w:rPr>
        <w:t>. Article 2(6) in Common Position (not important)</w:t>
      </w: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2(6)):</w:t>
      </w:r>
    </w:p>
    <w:p w:rsidR="00E22D35" w:rsidRPr="009336EC" w:rsidRDefault="00E22D35" w:rsidP="00E22D35">
      <w:pPr>
        <w:rPr>
          <w:rFonts w:asciiTheme="minorHAnsi" w:hAnsiTheme="minorHAnsi" w:cstheme="minorHAnsi"/>
          <w:b/>
          <w:sz w:val="22"/>
          <w:szCs w:val="22"/>
          <w:u w:val="single"/>
        </w:rPr>
      </w:pPr>
      <w:r w:rsidRPr="009336EC">
        <w:rPr>
          <w:rFonts w:asciiTheme="minorHAnsi" w:hAnsiTheme="minorHAnsi" w:cstheme="minorHAnsi"/>
          <w:b/>
          <w:sz w:val="22"/>
          <w:szCs w:val="22"/>
          <w:u w:val="single"/>
        </w:rPr>
        <w:t>"secure-signature-creation device" means a signature-creation device which meets the requirements laid down in Annex III;</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E22D35">
      <w:pPr>
        <w:rPr>
          <w:rFonts w:asciiTheme="minorHAnsi" w:hAnsiTheme="minorHAnsi" w:cstheme="minorHAnsi"/>
          <w:b/>
          <w:sz w:val="22"/>
          <w:szCs w:val="22"/>
          <w:u w:val="single"/>
        </w:rPr>
      </w:pPr>
    </w:p>
    <w:p w:rsidR="00E22D35" w:rsidRPr="009336EC" w:rsidRDefault="00E22D35" w:rsidP="00E22D35">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^31</w:t>
      </w:r>
      <w:r w:rsidRPr="009336EC">
        <w:rPr>
          <w:rFonts w:asciiTheme="minorHAnsi" w:hAnsiTheme="minorHAnsi"/>
          <w:b/>
          <w:sz w:val="22"/>
          <w:szCs w:val="22"/>
          <w:u w:val="single"/>
        </w:rPr>
        <w:t>. Articles 2(7) and (8) in Common Position (not important)</w:t>
      </w:r>
    </w:p>
    <w:p w:rsidR="009B188F" w:rsidRPr="009336EC" w:rsidRDefault="009B188F" w:rsidP="00E22D35">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Council Common Position makes a distinction between “signature-verification-data” and “signature-verification device.”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9B188F" w:rsidRPr="009336EC" w:rsidRDefault="009B188F" w:rsidP="00E22D35">
      <w:pPr>
        <w:spacing w:after="0" w:line="240" w:lineRule="auto"/>
        <w:rPr>
          <w:rFonts w:asciiTheme="minorHAnsi" w:hAnsiTheme="minorHAnsi" w:cstheme="minorHAnsi"/>
          <w:sz w:val="22"/>
          <w:szCs w:val="22"/>
        </w:rPr>
      </w:pP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2(4))</w:t>
      </w:r>
      <w:r w:rsidRPr="009336EC">
        <w:rPr>
          <w:rFonts w:asciiTheme="minorHAnsi" w:hAnsiTheme="minorHAnsi" w:cstheme="minorHAnsi"/>
          <w:sz w:val="22"/>
          <w:szCs w:val="22"/>
        </w:rPr>
        <w:t xml:space="preserve">: </w:t>
      </w: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"signature verification </w:t>
      </w:r>
      <w:r w:rsidRPr="009336EC">
        <w:rPr>
          <w:rFonts w:asciiTheme="minorHAnsi" w:hAnsiTheme="minorHAnsi" w:cstheme="minorHAnsi"/>
          <w:b/>
          <w:sz w:val="22"/>
          <w:szCs w:val="22"/>
          <w:u w:val="single"/>
        </w:rPr>
        <w:t>device</w:t>
      </w:r>
      <w:r w:rsidRPr="009336EC">
        <w:rPr>
          <w:rFonts w:asciiTheme="minorHAnsi" w:hAnsiTheme="minorHAnsi" w:cstheme="minorHAnsi"/>
          <w:sz w:val="22"/>
          <w:szCs w:val="22"/>
        </w:rPr>
        <w:t xml:space="preserve">" means </w:t>
      </w:r>
      <w:r w:rsidRPr="009336EC">
        <w:rPr>
          <w:rFonts w:asciiTheme="minorHAnsi" w:hAnsiTheme="minorHAnsi" w:cstheme="minorHAnsi"/>
          <w:b/>
          <w:sz w:val="22"/>
          <w:szCs w:val="22"/>
          <w:u w:val="single"/>
        </w:rPr>
        <w:t xml:space="preserve">unique </w:t>
      </w:r>
      <w:r w:rsidRPr="009336EC">
        <w:rPr>
          <w:rFonts w:asciiTheme="minorHAnsi" w:hAnsiTheme="minorHAnsi" w:cstheme="minorHAnsi"/>
          <w:sz w:val="22"/>
          <w:szCs w:val="22"/>
        </w:rPr>
        <w:t>data</w:t>
      </w:r>
      <w:r w:rsidRPr="009336EC">
        <w:rPr>
          <w:rFonts w:asciiTheme="minorHAnsi" w:hAnsiTheme="minorHAnsi" w:cstheme="minorHAnsi"/>
          <w:b/>
          <w:sz w:val="22"/>
          <w:szCs w:val="22"/>
          <w:u w:val="single"/>
        </w:rPr>
        <w:t>,</w:t>
      </w:r>
      <w:r w:rsidRPr="009336EC">
        <w:rPr>
          <w:rFonts w:asciiTheme="minorHAnsi" w:hAnsiTheme="minorHAnsi" w:cstheme="minorHAnsi"/>
          <w:sz w:val="22"/>
          <w:szCs w:val="22"/>
        </w:rPr>
        <w:t xml:space="preserve"> such as codes or public cryptographic keys, or a </w:t>
      </w:r>
      <w:r w:rsidRPr="009336EC">
        <w:rPr>
          <w:rFonts w:asciiTheme="minorHAnsi" w:hAnsiTheme="minorHAnsi" w:cstheme="minorHAnsi"/>
          <w:b/>
          <w:sz w:val="22"/>
          <w:szCs w:val="22"/>
          <w:u w:val="single"/>
        </w:rPr>
        <w:t xml:space="preserve">uniquely </w:t>
      </w:r>
      <w:r w:rsidRPr="009336EC">
        <w:rPr>
          <w:rFonts w:asciiTheme="minorHAnsi" w:hAnsiTheme="minorHAnsi" w:cstheme="minorHAnsi"/>
          <w:sz w:val="22"/>
          <w:szCs w:val="22"/>
        </w:rPr>
        <w:t xml:space="preserve">configured </w:t>
      </w:r>
      <w:r w:rsidRPr="009336EC">
        <w:rPr>
          <w:rFonts w:asciiTheme="minorHAnsi" w:hAnsiTheme="minorHAnsi" w:cstheme="minorHAnsi"/>
          <w:b/>
          <w:sz w:val="22"/>
          <w:szCs w:val="22"/>
          <w:u w:val="single"/>
        </w:rPr>
        <w:t>physical device</w:t>
      </w:r>
      <w:r w:rsidRPr="009336EC">
        <w:rPr>
          <w:rFonts w:asciiTheme="minorHAnsi" w:hAnsiTheme="minorHAnsi" w:cstheme="minorHAnsi"/>
          <w:sz w:val="22"/>
          <w:szCs w:val="22"/>
        </w:rPr>
        <w:t xml:space="preserve"> which is used in verifying the electronic signature;</w:t>
      </w:r>
    </w:p>
    <w:p w:rsidR="00E22D35" w:rsidRPr="009336EC" w:rsidRDefault="00E22D35" w:rsidP="00E22D35">
      <w:pPr>
        <w:spacing w:after="0" w:line="240" w:lineRule="auto"/>
        <w:rPr>
          <w:rFonts w:asciiTheme="minorHAnsi" w:hAnsiTheme="minorHAnsi" w:cstheme="minorHAnsi"/>
          <w:b/>
          <w:i/>
          <w:sz w:val="22"/>
          <w:szCs w:val="22"/>
        </w:rPr>
      </w:pPr>
    </w:p>
    <w:p w:rsidR="00E22D35" w:rsidRPr="009336EC" w:rsidRDefault="00E22D35" w:rsidP="00E22D35">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2(7)):</w:t>
      </w: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"signature-verification-</w:t>
      </w:r>
      <w:r w:rsidRPr="009336EC">
        <w:rPr>
          <w:rFonts w:asciiTheme="minorHAnsi" w:hAnsiTheme="minorHAnsi" w:cstheme="minorHAnsi"/>
          <w:b/>
          <w:sz w:val="22"/>
          <w:szCs w:val="22"/>
          <w:u w:val="single"/>
        </w:rPr>
        <w:t>data</w:t>
      </w:r>
      <w:r w:rsidRPr="009336EC">
        <w:rPr>
          <w:rFonts w:asciiTheme="minorHAnsi" w:hAnsiTheme="minorHAnsi" w:cstheme="minorHAnsi"/>
          <w:sz w:val="22"/>
          <w:szCs w:val="22"/>
        </w:rPr>
        <w:t xml:space="preserve">" means data, such as codes or public cryptographic keys, which are used for the purpose of verifying an electronic signature; </w:t>
      </w:r>
    </w:p>
    <w:p w:rsidR="00E8238F" w:rsidRPr="009336EC" w:rsidRDefault="00E8238F" w:rsidP="00E8238F">
      <w:pPr>
        <w:spacing w:after="0" w:line="240" w:lineRule="auto"/>
        <w:rPr>
          <w:rFonts w:asciiTheme="minorHAnsi" w:hAnsiTheme="minorHAnsi" w:cstheme="minorHAnsi"/>
          <w:sz w:val="22"/>
          <w:szCs w:val="22"/>
        </w:rPr>
      </w:pPr>
    </w:p>
    <w:p w:rsidR="00E22D35" w:rsidRPr="009336EC" w:rsidRDefault="00E22D35" w:rsidP="00E8238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2(8)):</w:t>
      </w:r>
    </w:p>
    <w:p w:rsidR="00E22D35" w:rsidRPr="009336EC" w:rsidRDefault="00E8238F" w:rsidP="00E8238F">
      <w:pPr>
        <w:rPr>
          <w:rFonts w:asciiTheme="minorHAnsi" w:hAnsiTheme="minorHAnsi" w:cstheme="minorHAnsi"/>
          <w:sz w:val="22"/>
          <w:szCs w:val="22"/>
        </w:rPr>
      </w:pPr>
      <w:r w:rsidRPr="009336EC">
        <w:rPr>
          <w:rFonts w:asciiTheme="minorHAnsi" w:hAnsiTheme="minorHAnsi" w:cstheme="minorHAnsi"/>
          <w:b/>
          <w:sz w:val="22"/>
          <w:szCs w:val="22"/>
          <w:u w:val="single"/>
        </w:rPr>
        <w:t>"signature-verification device"</w:t>
      </w:r>
      <w:r w:rsidRPr="009336EC">
        <w:rPr>
          <w:rFonts w:asciiTheme="minorHAnsi" w:hAnsiTheme="minorHAnsi" w:cstheme="minorHAnsi"/>
          <w:sz w:val="22"/>
          <w:szCs w:val="22"/>
        </w:rPr>
        <w:t xml:space="preserve"> means configured </w:t>
      </w:r>
      <w:r w:rsidRPr="009336EC">
        <w:rPr>
          <w:rFonts w:asciiTheme="minorHAnsi" w:hAnsiTheme="minorHAnsi" w:cstheme="minorHAnsi"/>
          <w:b/>
          <w:sz w:val="22"/>
          <w:szCs w:val="22"/>
          <w:u w:val="single"/>
        </w:rPr>
        <w:t>software or hardware used to implement the signature-verification-data;</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E8238F" w:rsidRPr="009336EC" w:rsidRDefault="00E8238F" w:rsidP="00E8238F">
      <w:pPr>
        <w:spacing w:after="0" w:line="240" w:lineRule="auto"/>
        <w:rPr>
          <w:rFonts w:asciiTheme="minorHAnsi" w:hAnsiTheme="minorHAnsi" w:cstheme="minorHAnsi"/>
          <w:b/>
          <w:i/>
          <w:sz w:val="22"/>
          <w:szCs w:val="22"/>
        </w:rPr>
      </w:pPr>
    </w:p>
    <w:p w:rsidR="00E22D35" w:rsidRPr="009336EC" w:rsidRDefault="00E22D35" w:rsidP="00E22D35">
      <w:pPr>
        <w:rPr>
          <w:rFonts w:asciiTheme="minorHAnsi" w:hAnsiTheme="minorHAnsi"/>
          <w:b/>
          <w:sz w:val="22"/>
          <w:szCs w:val="22"/>
          <w:u w:val="single"/>
        </w:rPr>
      </w:pPr>
    </w:p>
    <w:p w:rsidR="00E426D4" w:rsidRPr="009336EC" w:rsidRDefault="002164B2" w:rsidP="00E426D4">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32</w:t>
      </w:r>
      <w:r w:rsidRPr="009336EC">
        <w:rPr>
          <w:rFonts w:asciiTheme="minorHAnsi" w:hAnsiTheme="minorHAnsi"/>
          <w:b/>
          <w:sz w:val="22"/>
          <w:szCs w:val="22"/>
          <w:u w:val="single"/>
        </w:rPr>
        <w:t xml:space="preserve">. </w:t>
      </w:r>
      <w:r w:rsidR="00E426D4" w:rsidRPr="009336EC">
        <w:rPr>
          <w:rFonts w:asciiTheme="minorHAnsi" w:hAnsiTheme="minorHAnsi"/>
          <w:b/>
          <w:sz w:val="22"/>
          <w:szCs w:val="22"/>
          <w:u w:val="single"/>
        </w:rPr>
        <w:t>Article 2(5) in EP 1</w:t>
      </w:r>
      <w:r w:rsidR="00E426D4" w:rsidRPr="009336EC">
        <w:rPr>
          <w:rFonts w:asciiTheme="minorHAnsi" w:hAnsiTheme="minorHAnsi"/>
          <w:b/>
          <w:sz w:val="22"/>
          <w:szCs w:val="22"/>
          <w:u w:val="single"/>
          <w:vertAlign w:val="superscript"/>
        </w:rPr>
        <w:t>st</w:t>
      </w:r>
      <w:r w:rsidR="00E426D4" w:rsidRPr="009336EC">
        <w:rPr>
          <w:rFonts w:asciiTheme="minorHAnsi" w:hAnsiTheme="minorHAnsi"/>
          <w:b/>
          <w:sz w:val="22"/>
          <w:szCs w:val="22"/>
          <w:u w:val="single"/>
        </w:rPr>
        <w:t xml:space="preserve"> Reading (important)</w:t>
      </w:r>
    </w:p>
    <w:p w:rsidR="00BB7975" w:rsidRPr="009336EC" w:rsidRDefault="00BB7975"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makes a distinction between “certificate” and “qualified certificate”.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BB7975" w:rsidRPr="009336EC" w:rsidRDefault="00BB7975" w:rsidP="00E426D4">
      <w:pPr>
        <w:spacing w:after="0" w:line="240" w:lineRule="auto"/>
        <w:rPr>
          <w:rFonts w:asciiTheme="minorHAnsi" w:hAnsiTheme="minorHAnsi" w:cstheme="minorHAnsi"/>
          <w:sz w:val="22"/>
          <w:szCs w:val="22"/>
        </w:rPr>
      </w:pP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2(5))</w:t>
      </w:r>
      <w:r w:rsidRPr="009336EC">
        <w:rPr>
          <w:rFonts w:asciiTheme="minorHAnsi" w:hAnsiTheme="minorHAnsi" w:cstheme="minorHAnsi"/>
          <w:sz w:val="22"/>
          <w:szCs w:val="22"/>
        </w:rPr>
        <w:t xml:space="preserve">: </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qualified certificate</w:t>
      </w:r>
      <w:r w:rsidRPr="009336EC">
        <w:rPr>
          <w:rFonts w:asciiTheme="minorHAnsi" w:hAnsiTheme="minorHAnsi" w:cs="Calibri"/>
          <w:sz w:val="22"/>
          <w:szCs w:val="22"/>
        </w:rPr>
        <w:t>’</w:t>
      </w:r>
      <w:r w:rsidRPr="009336EC">
        <w:rPr>
          <w:rFonts w:asciiTheme="minorHAnsi" w:hAnsiTheme="minorHAnsi" w:cstheme="minorHAnsi"/>
          <w:sz w:val="22"/>
          <w:szCs w:val="22"/>
        </w:rPr>
        <w:t xml:space="preserve"> means  a </w:t>
      </w:r>
      <w:r w:rsidRPr="009336EC">
        <w:rPr>
          <w:rFonts w:asciiTheme="minorHAnsi" w:hAnsiTheme="minorHAnsi" w:cstheme="minorHAnsi"/>
          <w:b/>
          <w:sz w:val="22"/>
          <w:szCs w:val="22"/>
          <w:u w:val="single"/>
        </w:rPr>
        <w:t>digital</w:t>
      </w:r>
      <w:r w:rsidRPr="009336EC">
        <w:rPr>
          <w:rFonts w:asciiTheme="minorHAnsi" w:hAnsiTheme="minorHAnsi" w:cstheme="minorHAnsi"/>
          <w:sz w:val="22"/>
          <w:szCs w:val="22"/>
        </w:rPr>
        <w:t xml:space="preserve">  attestation which links a signature verification device to a person, confirms the identity of that person and meets the requirements laid down in Annex I;</w:t>
      </w:r>
    </w:p>
    <w:p w:rsidR="00E426D4" w:rsidRPr="009336EC" w:rsidRDefault="00E426D4" w:rsidP="00E426D4">
      <w:pPr>
        <w:spacing w:after="0" w:line="240" w:lineRule="auto"/>
        <w:rPr>
          <w:rFonts w:asciiTheme="minorHAnsi" w:hAnsiTheme="minorHAnsi" w:cstheme="minorHAnsi"/>
          <w:b/>
          <w:sz w:val="22"/>
          <w:szCs w:val="22"/>
          <w:u w:val="single"/>
        </w:rPr>
      </w:pP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2(9)):</w:t>
      </w: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"certificate"</w:t>
      </w:r>
      <w:r w:rsidRPr="009336EC">
        <w:rPr>
          <w:rFonts w:asciiTheme="minorHAnsi" w:hAnsiTheme="minorHAnsi" w:cstheme="minorHAnsi"/>
          <w:sz w:val="22"/>
          <w:szCs w:val="22"/>
        </w:rPr>
        <w:t xml:space="preserve"> means an electronic attestation which links signature-verification data to a person and confirms the identity of that person;</w:t>
      </w:r>
    </w:p>
    <w:p w:rsidR="00E8238F" w:rsidRPr="009336EC" w:rsidRDefault="00E8238F" w:rsidP="00E8238F">
      <w:pPr>
        <w:spacing w:after="0" w:line="240" w:lineRule="auto"/>
        <w:rPr>
          <w:rFonts w:asciiTheme="minorHAnsi" w:hAnsiTheme="minorHAnsi" w:cstheme="minorHAnsi"/>
          <w:sz w:val="22"/>
          <w:szCs w:val="22"/>
        </w:rPr>
      </w:pP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2(10)):</w:t>
      </w:r>
    </w:p>
    <w:p w:rsidR="00E8238F" w:rsidRPr="009336EC" w:rsidRDefault="00E8238F" w:rsidP="00E8238F">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"qualified certificate" means</w:t>
      </w:r>
      <w:r w:rsidRPr="009336EC">
        <w:rPr>
          <w:rFonts w:asciiTheme="minorHAnsi" w:hAnsiTheme="minorHAnsi" w:cstheme="minorHAnsi"/>
          <w:b/>
          <w:sz w:val="22"/>
          <w:szCs w:val="22"/>
          <w:u w:val="single"/>
        </w:rPr>
        <w:t xml:space="preserve"> a certificate </w:t>
      </w:r>
      <w:r w:rsidRPr="009336EC">
        <w:rPr>
          <w:rFonts w:asciiTheme="minorHAnsi" w:hAnsiTheme="minorHAnsi" w:cstheme="minorHAnsi"/>
          <w:sz w:val="22"/>
          <w:szCs w:val="22"/>
        </w:rPr>
        <w:t>which meets the requirements laid down in Annex I</w:t>
      </w:r>
      <w:r w:rsidRPr="009336EC">
        <w:rPr>
          <w:rFonts w:asciiTheme="minorHAnsi" w:hAnsiTheme="minorHAnsi" w:cstheme="minorHAnsi"/>
          <w:b/>
          <w:sz w:val="22"/>
          <w:szCs w:val="22"/>
          <w:u w:val="single"/>
        </w:rPr>
        <w:t xml:space="preserve"> and is provided by a certification-service-provider who fulfils the requirements laid down in Annex II;</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804636">
      <w:pPr>
        <w:rPr>
          <w:rFonts w:asciiTheme="minorHAnsi" w:hAnsiTheme="minorHAnsi"/>
          <w:b/>
          <w:sz w:val="22"/>
          <w:szCs w:val="22"/>
          <w:u w:val="single"/>
        </w:rPr>
      </w:pPr>
    </w:p>
    <w:p w:rsidR="00713BFB" w:rsidRDefault="00713BFB" w:rsidP="00804636">
      <w:pPr>
        <w:rPr>
          <w:rFonts w:asciiTheme="minorHAnsi" w:hAnsiTheme="minorHAnsi"/>
          <w:b/>
          <w:sz w:val="22"/>
          <w:szCs w:val="22"/>
          <w:u w:val="single"/>
        </w:rPr>
      </w:pPr>
    </w:p>
    <w:p w:rsidR="00713BFB" w:rsidRPr="00713BFB" w:rsidRDefault="00713BFB" w:rsidP="00804636">
      <w:pPr>
        <w:rPr>
          <w:rFonts w:asciiTheme="minorHAnsi" w:hAnsiTheme="minorHAnsi"/>
          <w:sz w:val="22"/>
          <w:szCs w:val="22"/>
        </w:rPr>
      </w:pPr>
      <w:r w:rsidRPr="00713BFB">
        <w:rPr>
          <w:rFonts w:asciiTheme="minorHAnsi" w:hAnsiTheme="minorHAnsi" w:hint="eastAsia"/>
          <w:sz w:val="22"/>
          <w:szCs w:val="22"/>
        </w:rPr>
        <w:t>GREEN / GREEN</w:t>
      </w:r>
    </w:p>
    <w:p w:rsidR="00713BFB" w:rsidRPr="009336EC" w:rsidRDefault="00713BFB" w:rsidP="00804636">
      <w:pPr>
        <w:rPr>
          <w:rFonts w:asciiTheme="minorHAnsi" w:hAnsiTheme="minorHAnsi"/>
          <w:b/>
          <w:sz w:val="22"/>
          <w:szCs w:val="22"/>
          <w:u w:val="single"/>
        </w:rPr>
      </w:pPr>
    </w:p>
    <w:p w:rsidR="00E426D4" w:rsidRPr="009336EC" w:rsidRDefault="00804636" w:rsidP="00E426D4">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33</w:t>
      </w:r>
      <w:r w:rsidRPr="009336EC">
        <w:rPr>
          <w:rFonts w:asciiTheme="minorHAnsi" w:hAnsiTheme="minorHAnsi"/>
          <w:b/>
          <w:sz w:val="22"/>
          <w:szCs w:val="22"/>
          <w:u w:val="single"/>
        </w:rPr>
        <w:t xml:space="preserve">. </w:t>
      </w:r>
      <w:r w:rsidR="00E426D4" w:rsidRPr="009336EC">
        <w:rPr>
          <w:rFonts w:asciiTheme="minorHAnsi" w:hAnsiTheme="minorHAnsi"/>
          <w:b/>
          <w:sz w:val="22"/>
          <w:szCs w:val="22"/>
          <w:u w:val="single"/>
        </w:rPr>
        <w:t>Article 2(6) in EP 1</w:t>
      </w:r>
      <w:r w:rsidR="00E426D4" w:rsidRPr="009336EC">
        <w:rPr>
          <w:rFonts w:asciiTheme="minorHAnsi" w:hAnsiTheme="minorHAnsi"/>
          <w:b/>
          <w:sz w:val="22"/>
          <w:szCs w:val="22"/>
          <w:u w:val="single"/>
          <w:vertAlign w:val="superscript"/>
        </w:rPr>
        <w:t>st</w:t>
      </w:r>
      <w:r w:rsidR="00E426D4" w:rsidRPr="009336EC">
        <w:rPr>
          <w:rFonts w:asciiTheme="minorHAnsi" w:hAnsiTheme="minorHAnsi"/>
          <w:b/>
          <w:sz w:val="22"/>
          <w:szCs w:val="22"/>
          <w:u w:val="single"/>
        </w:rPr>
        <w:t xml:space="preserve"> Reading (important)</w:t>
      </w:r>
    </w:p>
    <w:p w:rsidR="00BB7975" w:rsidRPr="009336EC" w:rsidRDefault="00BB7975"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adds the word, “independent” to “entity” but Amended Proposal didn’t adopt it. Council Common Position also didn’t adopt it and it adds “a legal or natural” to “person.”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BB7975" w:rsidRPr="009336EC" w:rsidRDefault="00BB7975" w:rsidP="00E426D4">
      <w:pPr>
        <w:spacing w:after="0" w:line="240" w:lineRule="auto"/>
        <w:rPr>
          <w:rFonts w:asciiTheme="minorHAnsi" w:hAnsiTheme="minorHAnsi" w:cstheme="minorHAnsi"/>
          <w:sz w:val="22"/>
          <w:szCs w:val="22"/>
        </w:rPr>
      </w:pP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2(6))</w:t>
      </w:r>
      <w:r w:rsidRPr="009336EC">
        <w:rPr>
          <w:rFonts w:asciiTheme="minorHAnsi" w:hAnsiTheme="minorHAnsi" w:cstheme="minorHAnsi"/>
          <w:sz w:val="22"/>
          <w:szCs w:val="22"/>
        </w:rPr>
        <w:t xml:space="preserve">: </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certification service provider</w:t>
      </w:r>
      <w:r w:rsidRPr="009336EC">
        <w:rPr>
          <w:rFonts w:asciiTheme="minorHAnsi" w:hAnsiTheme="minorHAnsi" w:cs="Calibri"/>
          <w:sz w:val="22"/>
          <w:szCs w:val="22"/>
        </w:rPr>
        <w:t>’</w:t>
      </w:r>
      <w:r w:rsidRPr="009336EC">
        <w:rPr>
          <w:rFonts w:asciiTheme="minorHAnsi" w:hAnsiTheme="minorHAnsi" w:cstheme="minorHAnsi"/>
          <w:sz w:val="22"/>
          <w:szCs w:val="22"/>
        </w:rPr>
        <w:t xml:space="preserve"> means a person who, or an entity which, issues certificates or provides other services related to electronic signatures to the public;</w:t>
      </w:r>
    </w:p>
    <w:p w:rsidR="00E426D4" w:rsidRPr="009336EC" w:rsidRDefault="00E426D4" w:rsidP="00E426D4">
      <w:pPr>
        <w:spacing w:after="0" w:line="240" w:lineRule="auto"/>
        <w:rPr>
          <w:rFonts w:asciiTheme="minorHAnsi" w:hAnsiTheme="minorHAnsi" w:cstheme="minorHAnsi"/>
          <w:b/>
          <w:sz w:val="22"/>
          <w:szCs w:val="22"/>
          <w:u w:val="single"/>
        </w:rPr>
      </w:pP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2(11)):</w:t>
      </w:r>
    </w:p>
    <w:p w:rsidR="00E8238F" w:rsidRPr="009336EC" w:rsidRDefault="00E8238F" w:rsidP="00E8238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"certification-service-provider" means an entity or </w:t>
      </w:r>
      <w:r w:rsidRPr="009336EC">
        <w:rPr>
          <w:rFonts w:asciiTheme="minorHAnsi" w:hAnsiTheme="minorHAnsi" w:cstheme="minorHAnsi"/>
          <w:b/>
          <w:sz w:val="22"/>
          <w:szCs w:val="22"/>
          <w:u w:val="single"/>
        </w:rPr>
        <w:t>a legal or natural</w:t>
      </w:r>
      <w:r w:rsidRPr="009336EC">
        <w:rPr>
          <w:rFonts w:asciiTheme="minorHAnsi" w:hAnsiTheme="minorHAnsi" w:cstheme="minorHAnsi"/>
          <w:sz w:val="22"/>
          <w:szCs w:val="22"/>
        </w:rPr>
        <w:t xml:space="preserve"> person who issues certificates or provides other services related to electronic signatures;  </w:t>
      </w:r>
    </w:p>
    <w:p w:rsidR="003F3279" w:rsidRPr="009336EC" w:rsidRDefault="003F3279" w:rsidP="00E8238F">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713BFB" w:rsidRDefault="00713BFB" w:rsidP="003968A4">
      <w:pPr>
        <w:spacing w:after="0" w:line="240" w:lineRule="auto"/>
        <w:rPr>
          <w:rFonts w:asciiTheme="minorHAnsi" w:hAnsiTheme="minorHAnsi" w:cstheme="minorHAnsi"/>
          <w:sz w:val="22"/>
          <w:szCs w:val="22"/>
        </w:rPr>
      </w:pPr>
    </w:p>
    <w:p w:rsidR="00713BFB" w:rsidRDefault="00713BFB" w:rsidP="003968A4">
      <w:pPr>
        <w:spacing w:after="0" w:line="240" w:lineRule="auto"/>
        <w:rPr>
          <w:rFonts w:asciiTheme="minorHAnsi" w:hAnsiTheme="minorHAnsi" w:cstheme="minorHAnsi"/>
          <w:sz w:val="22"/>
          <w:szCs w:val="22"/>
        </w:rPr>
      </w:pPr>
    </w:p>
    <w:p w:rsidR="00713BFB" w:rsidRDefault="00713BFB" w:rsidP="003968A4">
      <w:pPr>
        <w:spacing w:after="0" w:line="240" w:lineRule="auto"/>
        <w:rPr>
          <w:rFonts w:asciiTheme="minorHAnsi" w:hAnsiTheme="minorHAnsi" w:cstheme="minorHAnsi"/>
          <w:sz w:val="22"/>
          <w:szCs w:val="22"/>
        </w:rPr>
      </w:pPr>
    </w:p>
    <w:p w:rsidR="00713BFB" w:rsidRPr="00713BFB" w:rsidRDefault="00713BFB" w:rsidP="00713BFB">
      <w:pPr>
        <w:rPr>
          <w:rFonts w:asciiTheme="minorHAnsi" w:hAnsiTheme="minorHAnsi"/>
          <w:sz w:val="22"/>
          <w:szCs w:val="22"/>
        </w:rPr>
      </w:pPr>
      <w:r w:rsidRPr="00713BFB">
        <w:rPr>
          <w:rFonts w:asciiTheme="minorHAnsi" w:hAnsiTheme="minorHAnsi" w:hint="eastAsia"/>
          <w:sz w:val="22"/>
          <w:szCs w:val="22"/>
        </w:rPr>
        <w:t xml:space="preserve">GREEN / </w:t>
      </w:r>
      <w:r>
        <w:rPr>
          <w:rFonts w:asciiTheme="minorHAnsi" w:hAnsiTheme="minorHAnsi" w:hint="eastAsia"/>
          <w:sz w:val="22"/>
          <w:szCs w:val="22"/>
        </w:rPr>
        <w:t>BLUE</w:t>
      </w:r>
    </w:p>
    <w:p w:rsidR="00713BFB" w:rsidRDefault="00713BFB" w:rsidP="003968A4">
      <w:pPr>
        <w:spacing w:after="0" w:line="240" w:lineRule="auto"/>
        <w:rPr>
          <w:rFonts w:asciiTheme="minorHAnsi" w:hAnsiTheme="minorHAnsi" w:cstheme="minorHAnsi"/>
          <w:sz w:val="22"/>
          <w:szCs w:val="22"/>
        </w:rPr>
      </w:pPr>
    </w:p>
    <w:p w:rsidR="00713BFB" w:rsidRPr="009336EC" w:rsidRDefault="00713BFB" w:rsidP="003968A4">
      <w:pPr>
        <w:spacing w:after="0" w:line="240" w:lineRule="auto"/>
        <w:rPr>
          <w:rFonts w:asciiTheme="minorHAnsi" w:hAnsiTheme="minorHAnsi" w:cstheme="minorHAnsi"/>
          <w:sz w:val="22"/>
          <w:szCs w:val="22"/>
        </w:rPr>
      </w:pPr>
    </w:p>
    <w:p w:rsidR="003968A4" w:rsidRPr="009336EC" w:rsidRDefault="003968A4" w:rsidP="00E8238F">
      <w:pPr>
        <w:spacing w:after="0" w:line="240" w:lineRule="auto"/>
        <w:rPr>
          <w:rFonts w:asciiTheme="minorHAnsi" w:hAnsiTheme="minorHAnsi" w:cstheme="minorHAnsi"/>
          <w:sz w:val="22"/>
          <w:szCs w:val="22"/>
        </w:rPr>
      </w:pPr>
    </w:p>
    <w:p w:rsidR="003F3279" w:rsidRPr="009336EC" w:rsidRDefault="003F3279" w:rsidP="003F3279">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34</w:t>
      </w:r>
      <w:r w:rsidRPr="009336EC">
        <w:rPr>
          <w:rFonts w:asciiTheme="minorHAnsi" w:hAnsiTheme="minorHAnsi"/>
          <w:b/>
          <w:sz w:val="22"/>
          <w:szCs w:val="22"/>
          <w:u w:val="single"/>
        </w:rPr>
        <w:t>. Article 2(12) in Common Position (important)</w:t>
      </w:r>
    </w:p>
    <w:p w:rsidR="00EA60D1" w:rsidRPr="009336EC" w:rsidRDefault="00EA60D1" w:rsidP="00EA60D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adds the phrase, “</w:t>
      </w:r>
      <w:r w:rsidRPr="009336EC">
        <w:rPr>
          <w:rFonts w:asciiTheme="minorHAnsi" w:hAnsiTheme="minorHAnsi" w:cstheme="minorHAnsi"/>
          <w:b/>
          <w:sz w:val="22"/>
          <w:szCs w:val="22"/>
          <w:u w:val="single"/>
        </w:rPr>
        <w:t>or are intended to be used for the creation or verification of electronic signatures;</w:t>
      </w:r>
      <w:r w:rsidRPr="009336EC">
        <w:rPr>
          <w:rFonts w:asciiTheme="minorHAnsi" w:hAnsiTheme="minorHAnsi" w:cstheme="minorHAnsi"/>
          <w:sz w:val="22"/>
          <w:szCs w:val="22"/>
        </w:rPr>
        <w:t>” to make the definition of “electronic signature product” more precise.</w:t>
      </w:r>
    </w:p>
    <w:p w:rsidR="00EA60D1" w:rsidRPr="009336EC" w:rsidRDefault="00EA60D1" w:rsidP="003F3279">
      <w:pPr>
        <w:spacing w:after="0" w:line="240" w:lineRule="auto"/>
        <w:rPr>
          <w:rFonts w:asciiTheme="minorHAnsi" w:hAnsiTheme="minorHAnsi" w:cstheme="minorHAnsi"/>
          <w:sz w:val="22"/>
          <w:szCs w:val="22"/>
        </w:rPr>
      </w:pPr>
    </w:p>
    <w:p w:rsidR="003F3279" w:rsidRPr="009336EC" w:rsidRDefault="003F3279" w:rsidP="003F3279">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2(7))</w:t>
      </w:r>
      <w:r w:rsidRPr="009336EC">
        <w:rPr>
          <w:rFonts w:asciiTheme="minorHAnsi" w:hAnsiTheme="minorHAnsi" w:cstheme="minorHAnsi"/>
          <w:sz w:val="22"/>
          <w:szCs w:val="22"/>
        </w:rPr>
        <w:t xml:space="preserve">: </w:t>
      </w:r>
    </w:p>
    <w:p w:rsidR="003F3279" w:rsidRPr="009336EC" w:rsidRDefault="003F3279" w:rsidP="003F3279">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"electronic signature product" means hardware or software, or relevant components thereof, which are intended to be used by a certification service provider for the provision of electronic signature services.</w:t>
      </w:r>
    </w:p>
    <w:p w:rsidR="003F3279" w:rsidRPr="009336EC" w:rsidRDefault="003F3279" w:rsidP="003F3279">
      <w:pPr>
        <w:spacing w:after="0" w:line="240" w:lineRule="auto"/>
        <w:rPr>
          <w:rFonts w:asciiTheme="minorHAnsi" w:hAnsiTheme="minorHAnsi" w:cstheme="minorHAnsi"/>
          <w:b/>
          <w:sz w:val="22"/>
          <w:szCs w:val="22"/>
          <w:u w:val="single"/>
        </w:rPr>
      </w:pPr>
    </w:p>
    <w:p w:rsidR="003F3279" w:rsidRPr="009336EC" w:rsidRDefault="003F3279" w:rsidP="003F3279">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2(12)):</w:t>
      </w:r>
    </w:p>
    <w:p w:rsidR="003F3279" w:rsidRPr="009336EC" w:rsidRDefault="003F3279" w:rsidP="003F3279">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"electronic-signature-product" means hardware or software, or relevant components thereof, which are intended to be used by a certification-service-provider for the provision of electronic-signature services </w:t>
      </w:r>
      <w:r w:rsidRPr="009336EC">
        <w:rPr>
          <w:rFonts w:asciiTheme="minorHAnsi" w:hAnsiTheme="minorHAnsi" w:cstheme="minorHAnsi"/>
          <w:b/>
          <w:sz w:val="22"/>
          <w:szCs w:val="22"/>
          <w:u w:val="single"/>
        </w:rPr>
        <w:t>or are intended to be used for the creation or verification of electronic signatures;</w:t>
      </w:r>
    </w:p>
    <w:p w:rsidR="003F3279" w:rsidRPr="009336EC" w:rsidRDefault="003F3279" w:rsidP="003F3279">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F3279" w:rsidRDefault="003F3279" w:rsidP="003F3279">
      <w:pPr>
        <w:rPr>
          <w:rFonts w:asciiTheme="minorHAnsi" w:hAnsiTheme="minorHAnsi"/>
          <w:b/>
          <w:sz w:val="22"/>
          <w:szCs w:val="22"/>
          <w:u w:val="single"/>
        </w:rPr>
      </w:pPr>
    </w:p>
    <w:p w:rsidR="00713BFB" w:rsidRDefault="00713BFB" w:rsidP="003F3279">
      <w:pPr>
        <w:rPr>
          <w:rFonts w:asciiTheme="minorHAnsi" w:hAnsiTheme="minorHAnsi"/>
          <w:b/>
          <w:sz w:val="22"/>
          <w:szCs w:val="22"/>
          <w:u w:val="single"/>
        </w:rPr>
      </w:pPr>
    </w:p>
    <w:p w:rsidR="00713BFB" w:rsidRPr="00713BFB" w:rsidRDefault="00713BFB" w:rsidP="00713BFB">
      <w:pPr>
        <w:rPr>
          <w:rFonts w:asciiTheme="minorHAnsi" w:hAnsiTheme="minorHAnsi"/>
          <w:sz w:val="22"/>
          <w:szCs w:val="22"/>
        </w:rPr>
      </w:pPr>
      <w:r w:rsidRPr="00713BFB">
        <w:rPr>
          <w:rFonts w:asciiTheme="minorHAnsi" w:hAnsiTheme="minorHAnsi" w:hint="eastAsia"/>
          <w:sz w:val="22"/>
          <w:szCs w:val="22"/>
        </w:rPr>
        <w:t xml:space="preserve">GREEN / </w:t>
      </w:r>
      <w:r w:rsidR="00C6041C">
        <w:rPr>
          <w:rFonts w:asciiTheme="minorHAnsi" w:hAnsiTheme="minorHAnsi"/>
          <w:sz w:val="22"/>
          <w:szCs w:val="22"/>
        </w:rPr>
        <w:t>BLUE</w:t>
      </w:r>
    </w:p>
    <w:p w:rsidR="00713BFB" w:rsidRPr="00713BFB" w:rsidRDefault="00713BFB" w:rsidP="003F3279">
      <w:pPr>
        <w:rPr>
          <w:rFonts w:asciiTheme="minorHAnsi" w:hAnsiTheme="minorHAnsi"/>
          <w:b/>
          <w:sz w:val="22"/>
          <w:szCs w:val="22"/>
          <w:u w:val="single"/>
        </w:rPr>
      </w:pPr>
    </w:p>
    <w:p w:rsidR="003F3279" w:rsidRPr="009336EC" w:rsidRDefault="003F3279" w:rsidP="003F3279">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35</w:t>
      </w:r>
      <w:r w:rsidRPr="009336EC">
        <w:rPr>
          <w:rFonts w:asciiTheme="minorHAnsi" w:hAnsiTheme="minorHAnsi"/>
          <w:b/>
          <w:sz w:val="22"/>
          <w:szCs w:val="22"/>
          <w:u w:val="single"/>
        </w:rPr>
        <w:t>. Article 2(13)(new) in Common Position (not important)</w:t>
      </w:r>
    </w:p>
    <w:p w:rsidR="00EA60D1" w:rsidRPr="009336EC" w:rsidRDefault="00EA60D1" w:rsidP="003F3279">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Council Common Position newly introduces this article on voluntary accreditation.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EA60D1" w:rsidRPr="009336EC" w:rsidRDefault="00EA60D1" w:rsidP="003F3279">
      <w:pPr>
        <w:spacing w:after="0" w:line="240" w:lineRule="auto"/>
        <w:rPr>
          <w:rFonts w:asciiTheme="minorHAnsi" w:hAnsiTheme="minorHAnsi" w:cstheme="minorHAnsi"/>
          <w:sz w:val="22"/>
          <w:szCs w:val="22"/>
        </w:rPr>
      </w:pPr>
    </w:p>
    <w:p w:rsidR="003F3279" w:rsidRPr="009336EC" w:rsidRDefault="003F3279" w:rsidP="003F3279">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2(13)):</w:t>
      </w:r>
    </w:p>
    <w:p w:rsidR="003F3279" w:rsidRPr="009336EC" w:rsidRDefault="003F3279" w:rsidP="003F3279">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"voluntary accreditation" means any permission, setting out rights and obligations specific to the provision of certification services, to be granted upon request by the certification-service-provider concerned, by the public or private body charged with the elaboration of, and supervision of compliance with, such rights and obligations, where the certification-service-provider is not entitled to exercise the rights stemming from the permission until it has received the decision by the body.</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pPr>
        <w:rPr>
          <w:rFonts w:asciiTheme="minorHAnsi" w:hAnsiTheme="minorHAnsi"/>
          <w:b/>
          <w:sz w:val="22"/>
          <w:szCs w:val="22"/>
          <w:u w:val="single"/>
        </w:rPr>
      </w:pPr>
    </w:p>
    <w:p w:rsidR="00E426D4" w:rsidRPr="009336EC" w:rsidRDefault="00AA52AC" w:rsidP="00E426D4">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36</w:t>
      </w:r>
      <w:r w:rsidR="004A3078" w:rsidRPr="009336EC">
        <w:rPr>
          <w:rFonts w:asciiTheme="minorHAnsi" w:hAnsiTheme="minorHAnsi"/>
          <w:b/>
          <w:sz w:val="22"/>
          <w:szCs w:val="22"/>
          <w:u w:val="single"/>
        </w:rPr>
        <w:t xml:space="preserve">. </w:t>
      </w:r>
      <w:r w:rsidR="00E426D4" w:rsidRPr="009336EC">
        <w:rPr>
          <w:rFonts w:asciiTheme="minorHAnsi" w:hAnsiTheme="minorHAnsi"/>
          <w:b/>
          <w:sz w:val="22"/>
          <w:szCs w:val="22"/>
          <w:u w:val="single"/>
        </w:rPr>
        <w:t>Article 3(2) in EP 1</w:t>
      </w:r>
      <w:r w:rsidR="00E426D4" w:rsidRPr="009336EC">
        <w:rPr>
          <w:rFonts w:asciiTheme="minorHAnsi" w:hAnsiTheme="minorHAnsi"/>
          <w:b/>
          <w:sz w:val="22"/>
          <w:szCs w:val="22"/>
          <w:u w:val="single"/>
          <w:vertAlign w:val="superscript"/>
        </w:rPr>
        <w:t>st</w:t>
      </w:r>
      <w:r w:rsidR="00E426D4" w:rsidRPr="009336EC">
        <w:rPr>
          <w:rFonts w:asciiTheme="minorHAnsi" w:hAnsiTheme="minorHAnsi"/>
          <w:b/>
          <w:sz w:val="22"/>
          <w:szCs w:val="22"/>
          <w:u w:val="single"/>
        </w:rPr>
        <w:t xml:space="preserve"> Reading (important)</w:t>
      </w:r>
    </w:p>
    <w:p w:rsidR="00EA60D1" w:rsidRPr="009336EC" w:rsidRDefault="00EA60D1"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adds the second sentence </w:t>
      </w:r>
      <w:r w:rsidR="00CC1145" w:rsidRPr="009336EC">
        <w:rPr>
          <w:rFonts w:asciiTheme="minorHAnsi" w:hAnsiTheme="minorHAnsi" w:cstheme="minorHAnsi"/>
          <w:sz w:val="22"/>
          <w:szCs w:val="22"/>
        </w:rPr>
        <w:t>allowing Member States to recognize accreditation schemes by organizations independent of Member States’ administrations. Amended Proposal adopted it. However, Council Common Position went back to Original Proposal. EP 2</w:t>
      </w:r>
      <w:r w:rsidR="00CC1145" w:rsidRPr="009336EC">
        <w:rPr>
          <w:rFonts w:asciiTheme="minorHAnsi" w:hAnsiTheme="minorHAnsi" w:cstheme="minorHAnsi"/>
          <w:sz w:val="22"/>
          <w:szCs w:val="22"/>
          <w:vertAlign w:val="superscript"/>
        </w:rPr>
        <w:t>nd</w:t>
      </w:r>
      <w:r w:rsidR="00CC1145" w:rsidRPr="009336EC">
        <w:rPr>
          <w:rFonts w:asciiTheme="minorHAnsi" w:hAnsiTheme="minorHAnsi" w:cstheme="minorHAnsi"/>
          <w:sz w:val="22"/>
          <w:szCs w:val="22"/>
        </w:rPr>
        <w:t xml:space="preserve"> Reading and Final Act followed this move.</w:t>
      </w:r>
    </w:p>
    <w:p w:rsidR="00CC1145" w:rsidRPr="009336EC" w:rsidRDefault="00CC1145" w:rsidP="00E426D4">
      <w:pPr>
        <w:spacing w:after="0" w:line="240" w:lineRule="auto"/>
        <w:rPr>
          <w:rFonts w:asciiTheme="minorHAnsi" w:hAnsiTheme="minorHAnsi" w:cstheme="minorHAnsi"/>
          <w:sz w:val="22"/>
          <w:szCs w:val="22"/>
        </w:rPr>
      </w:pP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3(2))</w:t>
      </w:r>
      <w:r w:rsidRPr="009336EC">
        <w:rPr>
          <w:rFonts w:asciiTheme="minorHAnsi" w:hAnsiTheme="minorHAnsi" w:cstheme="minorHAnsi"/>
          <w:sz w:val="22"/>
          <w:szCs w:val="22"/>
        </w:rPr>
        <w:t xml:space="preserve">: </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Without prejudice to the provisions of paragraph 1, Member States may introduce or maintain voluntary accreditation schemes aiming at enhanced levels of certification service provision. All conditions related to such schemes must be objective, transparent, proportionate and non-discriminatory. Member States may not limit the number of certification service providers for reasons which fall under the scope of this Directive.</w:t>
      </w:r>
    </w:p>
    <w:p w:rsidR="00E426D4" w:rsidRPr="009336EC" w:rsidRDefault="00E426D4" w:rsidP="00E426D4">
      <w:pPr>
        <w:spacing w:after="0" w:line="240" w:lineRule="auto"/>
        <w:rPr>
          <w:rFonts w:asciiTheme="minorHAnsi" w:hAnsiTheme="minorHAnsi" w:cstheme="minorHAnsi"/>
          <w:b/>
          <w:sz w:val="22"/>
          <w:szCs w:val="22"/>
          <w:u w:val="single"/>
        </w:rPr>
      </w:pPr>
    </w:p>
    <w:p w:rsidR="009D312C" w:rsidRPr="009336EC" w:rsidRDefault="009D312C" w:rsidP="00431E6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3(2)):</w:t>
      </w:r>
    </w:p>
    <w:p w:rsidR="009D312C" w:rsidRPr="009336EC" w:rsidRDefault="009D312C" w:rsidP="00431E6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ORIGINAL PROPOSAL</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6A53DA" w:rsidRDefault="006A53DA" w:rsidP="003968A4">
      <w:pPr>
        <w:spacing w:after="0" w:line="240" w:lineRule="auto"/>
        <w:rPr>
          <w:rFonts w:asciiTheme="minorHAnsi" w:hAnsiTheme="minorHAnsi" w:cstheme="minorHAnsi"/>
          <w:sz w:val="22"/>
          <w:szCs w:val="22"/>
        </w:rPr>
      </w:pPr>
    </w:p>
    <w:p w:rsidR="00713BFB" w:rsidRDefault="00713BFB" w:rsidP="003968A4">
      <w:pPr>
        <w:spacing w:after="0" w:line="240" w:lineRule="auto"/>
        <w:rPr>
          <w:rFonts w:asciiTheme="minorHAnsi" w:hAnsiTheme="minorHAnsi" w:cstheme="minorHAnsi"/>
          <w:sz w:val="22"/>
          <w:szCs w:val="22"/>
        </w:rPr>
      </w:pPr>
    </w:p>
    <w:p w:rsidR="00713BFB" w:rsidRDefault="00713BFB" w:rsidP="003968A4">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NO CHANGE / WHITE</w:t>
      </w:r>
    </w:p>
    <w:p w:rsidR="00713BFB" w:rsidRDefault="00713BFB" w:rsidP="003968A4">
      <w:pPr>
        <w:spacing w:after="0" w:line="240" w:lineRule="auto"/>
        <w:rPr>
          <w:rFonts w:asciiTheme="minorHAnsi" w:hAnsiTheme="minorHAnsi" w:cstheme="minorHAnsi"/>
          <w:sz w:val="22"/>
          <w:szCs w:val="22"/>
        </w:rPr>
      </w:pPr>
    </w:p>
    <w:p w:rsidR="00713BFB" w:rsidRPr="009336EC" w:rsidRDefault="00713BFB" w:rsidP="003968A4">
      <w:pPr>
        <w:spacing w:after="0" w:line="240" w:lineRule="auto"/>
        <w:rPr>
          <w:rFonts w:asciiTheme="minorHAnsi" w:hAnsiTheme="minorHAnsi" w:cstheme="minorHAnsi"/>
          <w:sz w:val="22"/>
          <w:szCs w:val="22"/>
        </w:rPr>
      </w:pPr>
    </w:p>
    <w:p w:rsidR="003968A4" w:rsidRPr="009336EC" w:rsidRDefault="003968A4" w:rsidP="00431E67">
      <w:pPr>
        <w:spacing w:after="0" w:line="240" w:lineRule="auto"/>
        <w:rPr>
          <w:rFonts w:asciiTheme="minorHAnsi" w:hAnsiTheme="minorHAnsi" w:cstheme="minorHAnsi"/>
          <w:sz w:val="22"/>
          <w:szCs w:val="22"/>
        </w:rPr>
      </w:pPr>
    </w:p>
    <w:p w:rsidR="009D312C" w:rsidRPr="009336EC" w:rsidRDefault="009D312C" w:rsidP="009D312C">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37</w:t>
      </w:r>
      <w:r w:rsidRPr="009336EC">
        <w:rPr>
          <w:rFonts w:asciiTheme="minorHAnsi" w:hAnsiTheme="minorHAnsi"/>
          <w:b/>
          <w:sz w:val="22"/>
          <w:szCs w:val="22"/>
          <w:u w:val="single"/>
        </w:rPr>
        <w:t>. Article 3(3)(new) in Common Position (not important)</w:t>
      </w:r>
    </w:p>
    <w:p w:rsidR="007B5556" w:rsidRPr="009336EC" w:rsidRDefault="007B5556" w:rsidP="009D312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article calling for establishing an appropriate supervision system.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7B5556" w:rsidRPr="009336EC" w:rsidRDefault="007B5556" w:rsidP="009D312C">
      <w:pPr>
        <w:spacing w:after="0" w:line="240" w:lineRule="auto"/>
        <w:rPr>
          <w:rFonts w:asciiTheme="minorHAnsi" w:hAnsiTheme="minorHAnsi" w:cstheme="minorHAnsi"/>
          <w:sz w:val="22"/>
          <w:szCs w:val="22"/>
        </w:rPr>
      </w:pPr>
    </w:p>
    <w:p w:rsidR="009D312C" w:rsidRPr="009336EC" w:rsidRDefault="009D312C" w:rsidP="009D312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3(3)):</w:t>
      </w:r>
    </w:p>
    <w:p w:rsidR="00193D9E" w:rsidRPr="009336EC" w:rsidRDefault="009D312C" w:rsidP="009D312C">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Each Member State shall ensure the establishment of an appropriate system that allows for supervision of certification-service-providers which are established on its territory and issue qualified certificates to the public.</w:t>
      </w:r>
    </w:p>
    <w:p w:rsidR="003968A4" w:rsidRPr="009336EC" w:rsidRDefault="003968A4" w:rsidP="009D312C">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9D312C">
      <w:pPr>
        <w:spacing w:after="0" w:line="240" w:lineRule="auto"/>
        <w:rPr>
          <w:rFonts w:asciiTheme="minorHAnsi" w:hAnsiTheme="minorHAnsi"/>
          <w:sz w:val="22"/>
          <w:szCs w:val="22"/>
        </w:rPr>
      </w:pPr>
    </w:p>
    <w:p w:rsidR="009D312C" w:rsidRPr="009336EC" w:rsidRDefault="009D312C" w:rsidP="00A501D8">
      <w:pPr>
        <w:spacing w:after="0" w:line="240" w:lineRule="auto"/>
        <w:rPr>
          <w:rFonts w:asciiTheme="minorHAnsi" w:hAnsiTheme="minorHAnsi"/>
          <w:sz w:val="22"/>
          <w:szCs w:val="22"/>
        </w:rPr>
      </w:pPr>
    </w:p>
    <w:p w:rsidR="009D312C" w:rsidRPr="009336EC" w:rsidRDefault="009D312C" w:rsidP="009D312C">
      <w:pPr>
        <w:rPr>
          <w:rFonts w:asciiTheme="minorHAnsi" w:hAnsiTheme="minorHAnsi"/>
          <w:b/>
          <w:sz w:val="22"/>
          <w:szCs w:val="22"/>
          <w:u w:val="single"/>
        </w:rPr>
      </w:pPr>
      <w:r w:rsidRPr="009336EC">
        <w:rPr>
          <w:rFonts w:asciiTheme="minorHAnsi" w:hAnsiTheme="minorHAnsi"/>
          <w:b/>
          <w:sz w:val="22"/>
          <w:szCs w:val="22"/>
          <w:u w:val="single"/>
        </w:rPr>
        <w:t>#^</w:t>
      </w:r>
      <w:r w:rsidR="00E168C7" w:rsidRPr="009336EC">
        <w:rPr>
          <w:rFonts w:asciiTheme="minorHAnsi" w:hAnsiTheme="minorHAnsi"/>
          <w:b/>
          <w:sz w:val="22"/>
          <w:szCs w:val="22"/>
          <w:u w:val="single"/>
        </w:rPr>
        <w:t>38</w:t>
      </w:r>
      <w:r w:rsidRPr="009336EC">
        <w:rPr>
          <w:rFonts w:asciiTheme="minorHAnsi" w:hAnsiTheme="minorHAnsi"/>
          <w:b/>
          <w:sz w:val="22"/>
          <w:szCs w:val="22"/>
          <w:u w:val="single"/>
        </w:rPr>
        <w:t>. Article 3(4)(new) in Common Position (important)</w:t>
      </w:r>
    </w:p>
    <w:p w:rsidR="007B5556" w:rsidRPr="009336EC" w:rsidRDefault="007B5556" w:rsidP="009D312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article laying out how to determine the conformity of secure signature creation devices with the requirements in Annex III.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7B5556" w:rsidRPr="009336EC" w:rsidRDefault="007B5556" w:rsidP="009D312C">
      <w:pPr>
        <w:spacing w:after="0" w:line="240" w:lineRule="auto"/>
        <w:rPr>
          <w:rFonts w:asciiTheme="minorHAnsi" w:hAnsiTheme="minorHAnsi" w:cstheme="minorHAnsi"/>
          <w:sz w:val="22"/>
          <w:szCs w:val="22"/>
        </w:rPr>
      </w:pPr>
    </w:p>
    <w:p w:rsidR="009D312C" w:rsidRPr="009336EC" w:rsidRDefault="009D312C" w:rsidP="009D312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3(4)):</w:t>
      </w:r>
    </w:p>
    <w:p w:rsidR="009D312C" w:rsidRPr="009336EC" w:rsidRDefault="009D312C" w:rsidP="009D312C">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The conformity of secure signature-creation-devices with the requirements laid down in Annex III shall be determined by appropriate public or private bodies designated by Member States.  The Commission shall, pursuant to the procedure laid down in Article 9, establish criteria for Member States to determine whether a body should be designated. </w:t>
      </w:r>
    </w:p>
    <w:p w:rsidR="009D312C" w:rsidRPr="009336EC" w:rsidRDefault="009D312C" w:rsidP="009D312C">
      <w:pPr>
        <w:spacing w:after="0" w:line="240" w:lineRule="auto"/>
        <w:rPr>
          <w:rFonts w:asciiTheme="minorHAnsi" w:hAnsiTheme="minorHAnsi" w:cstheme="minorHAnsi"/>
          <w:b/>
          <w:sz w:val="22"/>
          <w:szCs w:val="22"/>
          <w:u w:val="single"/>
        </w:rPr>
      </w:pPr>
    </w:p>
    <w:p w:rsidR="009D312C" w:rsidRPr="009336EC" w:rsidRDefault="009D312C" w:rsidP="009D312C">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A determination of conformity with the requirements laid down in Annex III made by the bodies referred to in the first subparagraph shall be recognised by all Member States..</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9D312C" w:rsidRDefault="009D312C" w:rsidP="009D312C">
      <w:pPr>
        <w:spacing w:after="0" w:line="240" w:lineRule="auto"/>
        <w:rPr>
          <w:rFonts w:asciiTheme="minorHAnsi" w:hAnsiTheme="minorHAnsi"/>
          <w:sz w:val="22"/>
          <w:szCs w:val="22"/>
        </w:rPr>
      </w:pPr>
    </w:p>
    <w:p w:rsidR="00EA1DC6" w:rsidRDefault="00EA1DC6" w:rsidP="009D312C">
      <w:pPr>
        <w:spacing w:after="0" w:line="240" w:lineRule="auto"/>
        <w:rPr>
          <w:rFonts w:asciiTheme="minorHAnsi" w:hAnsiTheme="minorHAnsi"/>
          <w:sz w:val="22"/>
          <w:szCs w:val="22"/>
        </w:rPr>
      </w:pPr>
    </w:p>
    <w:p w:rsidR="00EA1DC6" w:rsidRPr="00713BFB" w:rsidRDefault="00EA1DC6" w:rsidP="00EA1DC6">
      <w:pPr>
        <w:rPr>
          <w:rFonts w:asciiTheme="minorHAnsi" w:hAnsiTheme="minorHAnsi"/>
          <w:sz w:val="22"/>
          <w:szCs w:val="22"/>
        </w:rPr>
      </w:pPr>
      <w:r w:rsidRPr="00713BFB">
        <w:rPr>
          <w:rFonts w:asciiTheme="minorHAnsi" w:hAnsiTheme="minorHAnsi" w:hint="eastAsia"/>
          <w:sz w:val="22"/>
          <w:szCs w:val="22"/>
        </w:rPr>
        <w:t>GREEN / GREEN</w:t>
      </w:r>
    </w:p>
    <w:p w:rsidR="00EA1DC6" w:rsidRPr="009336EC" w:rsidRDefault="00EA1DC6" w:rsidP="009D312C">
      <w:pPr>
        <w:spacing w:after="0" w:line="240" w:lineRule="auto"/>
        <w:rPr>
          <w:rFonts w:asciiTheme="minorHAnsi" w:hAnsiTheme="minorHAnsi"/>
          <w:sz w:val="22"/>
          <w:szCs w:val="22"/>
        </w:rPr>
      </w:pPr>
    </w:p>
    <w:p w:rsidR="00C556BA" w:rsidRPr="009336EC" w:rsidRDefault="00C556BA" w:rsidP="00A501D8">
      <w:pPr>
        <w:spacing w:after="0" w:line="240" w:lineRule="auto"/>
        <w:rPr>
          <w:rFonts w:asciiTheme="minorHAnsi" w:hAnsiTheme="minorHAnsi"/>
          <w:sz w:val="22"/>
          <w:szCs w:val="22"/>
        </w:rPr>
      </w:pPr>
    </w:p>
    <w:p w:rsidR="00E168C7" w:rsidRPr="009336EC" w:rsidRDefault="00E168C7" w:rsidP="00E168C7">
      <w:pPr>
        <w:rPr>
          <w:rFonts w:asciiTheme="minorHAnsi" w:hAnsiTheme="minorHAnsi"/>
          <w:b/>
          <w:sz w:val="22"/>
          <w:szCs w:val="22"/>
          <w:u w:val="single"/>
        </w:rPr>
      </w:pPr>
      <w:r w:rsidRPr="009336EC">
        <w:rPr>
          <w:rFonts w:asciiTheme="minorHAnsi" w:hAnsiTheme="minorHAnsi"/>
          <w:b/>
          <w:sz w:val="22"/>
          <w:szCs w:val="22"/>
          <w:u w:val="single"/>
        </w:rPr>
        <w:t>#^3</w:t>
      </w:r>
      <w:r w:rsidR="003704FC" w:rsidRPr="009336EC">
        <w:rPr>
          <w:rFonts w:asciiTheme="minorHAnsi" w:hAnsiTheme="minorHAnsi"/>
          <w:b/>
          <w:sz w:val="22"/>
          <w:szCs w:val="22"/>
          <w:u w:val="single"/>
        </w:rPr>
        <w:t>9</w:t>
      </w:r>
      <w:r w:rsidRPr="009336EC">
        <w:rPr>
          <w:rFonts w:asciiTheme="minorHAnsi" w:hAnsiTheme="minorHAnsi"/>
          <w:b/>
          <w:sz w:val="22"/>
          <w:szCs w:val="22"/>
          <w:u w:val="single"/>
        </w:rPr>
        <w:t>. Article 3(5) in Common Position (important)</w:t>
      </w:r>
    </w:p>
    <w:p w:rsidR="00DC7543" w:rsidRPr="009336EC" w:rsidRDefault="00DC7543" w:rsidP="00E168C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asks compliance with one more regulation, Annex III.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DC7543" w:rsidRPr="009336EC" w:rsidRDefault="00DC7543" w:rsidP="00E168C7">
      <w:pPr>
        <w:spacing w:after="0" w:line="240" w:lineRule="auto"/>
        <w:rPr>
          <w:rFonts w:asciiTheme="minorHAnsi" w:hAnsiTheme="minorHAnsi" w:cstheme="minorHAnsi"/>
          <w:sz w:val="22"/>
          <w:szCs w:val="22"/>
        </w:rPr>
      </w:pPr>
    </w:p>
    <w:p w:rsidR="00E168C7" w:rsidRPr="009336EC" w:rsidRDefault="00E168C7" w:rsidP="00E168C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3(3))</w:t>
      </w:r>
      <w:r w:rsidRPr="009336EC">
        <w:rPr>
          <w:rFonts w:asciiTheme="minorHAnsi" w:hAnsiTheme="minorHAnsi" w:cstheme="minorHAnsi"/>
          <w:sz w:val="22"/>
          <w:szCs w:val="22"/>
        </w:rPr>
        <w:t xml:space="preserve">: </w:t>
      </w:r>
    </w:p>
    <w:p w:rsidR="00E168C7" w:rsidRPr="009336EC" w:rsidRDefault="00E168C7" w:rsidP="00E168C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The Commission may, in accordance with the procedure laid down in Article 9, establish and publish reference numbers of generally recognized standards for electronic signature products in the Official Journal of the European Communities. Member States shall presume compliance with the requirements laid down in </w:t>
      </w:r>
      <w:r w:rsidRPr="004462E8">
        <w:rPr>
          <w:rFonts w:asciiTheme="minorHAnsi" w:hAnsiTheme="minorHAnsi" w:cstheme="minorHAnsi"/>
          <w:b/>
          <w:sz w:val="22"/>
          <w:szCs w:val="22"/>
        </w:rPr>
        <w:t>point (e) of Annex II</w:t>
      </w:r>
      <w:r w:rsidRPr="009336EC">
        <w:rPr>
          <w:rFonts w:asciiTheme="minorHAnsi" w:hAnsiTheme="minorHAnsi" w:cstheme="minorHAnsi"/>
          <w:sz w:val="22"/>
          <w:szCs w:val="22"/>
        </w:rPr>
        <w:t xml:space="preserve"> when an electronic signature product meets those standards.</w:t>
      </w:r>
    </w:p>
    <w:p w:rsidR="00E168C7" w:rsidRPr="009336EC" w:rsidRDefault="00E168C7" w:rsidP="00E168C7">
      <w:pPr>
        <w:spacing w:after="0" w:line="240" w:lineRule="auto"/>
        <w:rPr>
          <w:rFonts w:asciiTheme="minorHAnsi" w:hAnsiTheme="minorHAnsi" w:cstheme="minorHAnsi"/>
          <w:b/>
          <w:sz w:val="22"/>
          <w:szCs w:val="22"/>
          <w:u w:val="single"/>
        </w:rPr>
      </w:pPr>
    </w:p>
    <w:p w:rsidR="00E168C7" w:rsidRPr="009336EC" w:rsidRDefault="00E168C7" w:rsidP="00E168C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3(5)):</w:t>
      </w:r>
    </w:p>
    <w:p w:rsidR="00E168C7" w:rsidRPr="009336EC" w:rsidRDefault="00E168C7" w:rsidP="00E168C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The Commission may, in accordance with the procedure laid down in Article 9, establish and publish reference numbers of generally recognised standards for electronic-signature products in the Official Journal of the European Communities.  Member States shall presume that there is compliance with the requirements laid down in Annex II, </w:t>
      </w:r>
      <w:r w:rsidRPr="009336EC">
        <w:rPr>
          <w:rFonts w:asciiTheme="minorHAnsi" w:hAnsiTheme="minorHAnsi" w:cstheme="minorHAnsi"/>
          <w:b/>
          <w:sz w:val="22"/>
          <w:szCs w:val="22"/>
          <w:u w:val="single"/>
        </w:rPr>
        <w:t>point (</w:t>
      </w:r>
      <w:r w:rsidR="004462E8">
        <w:rPr>
          <w:rFonts w:asciiTheme="minorHAnsi" w:hAnsiTheme="minorHAnsi" w:cstheme="minorHAnsi"/>
          <w:b/>
          <w:sz w:val="22"/>
          <w:szCs w:val="22"/>
          <w:u w:val="single"/>
        </w:rPr>
        <w:t>f</w:t>
      </w:r>
      <w:r w:rsidRPr="009336EC">
        <w:rPr>
          <w:rFonts w:asciiTheme="minorHAnsi" w:hAnsiTheme="minorHAnsi" w:cstheme="minorHAnsi"/>
          <w:b/>
          <w:sz w:val="22"/>
          <w:szCs w:val="22"/>
          <w:u w:val="single"/>
        </w:rPr>
        <w:t>), and Annex III</w:t>
      </w:r>
      <w:r w:rsidRPr="009336EC">
        <w:rPr>
          <w:rFonts w:asciiTheme="minorHAnsi" w:hAnsiTheme="minorHAnsi" w:cstheme="minorHAnsi"/>
          <w:sz w:val="22"/>
          <w:szCs w:val="22"/>
        </w:rPr>
        <w:t xml:space="preserve"> when an electronic signature product meets those standards.</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E168C7">
      <w:pPr>
        <w:spacing w:after="0" w:line="240" w:lineRule="auto"/>
        <w:rPr>
          <w:rFonts w:asciiTheme="minorHAnsi" w:hAnsiTheme="minorHAnsi" w:cstheme="minorHAnsi"/>
          <w:sz w:val="22"/>
          <w:szCs w:val="22"/>
        </w:rPr>
      </w:pPr>
    </w:p>
    <w:p w:rsidR="00E168C7" w:rsidRDefault="00E168C7" w:rsidP="00E168C7">
      <w:pPr>
        <w:spacing w:after="0" w:line="240" w:lineRule="auto"/>
        <w:rPr>
          <w:rFonts w:asciiTheme="minorHAnsi" w:hAnsiTheme="minorHAnsi" w:cstheme="minorHAnsi"/>
          <w:sz w:val="22"/>
          <w:szCs w:val="22"/>
        </w:rPr>
      </w:pPr>
    </w:p>
    <w:p w:rsidR="00191347" w:rsidRPr="00713BFB" w:rsidRDefault="00191347" w:rsidP="00191347">
      <w:pPr>
        <w:rPr>
          <w:rFonts w:asciiTheme="minorHAnsi" w:hAnsiTheme="minorHAnsi"/>
          <w:sz w:val="22"/>
          <w:szCs w:val="22"/>
        </w:rPr>
      </w:pPr>
      <w:r w:rsidRPr="00713BFB">
        <w:rPr>
          <w:rFonts w:asciiTheme="minorHAnsi" w:hAnsiTheme="minorHAnsi" w:hint="eastAsia"/>
          <w:sz w:val="22"/>
          <w:szCs w:val="22"/>
        </w:rPr>
        <w:t>GREEN / GREEN</w:t>
      </w:r>
    </w:p>
    <w:p w:rsidR="00191347" w:rsidRPr="009336EC" w:rsidRDefault="00191347" w:rsidP="00E168C7">
      <w:pPr>
        <w:spacing w:after="0" w:line="240" w:lineRule="auto"/>
        <w:rPr>
          <w:rFonts w:asciiTheme="minorHAnsi" w:hAnsiTheme="minorHAnsi" w:cstheme="minorHAnsi"/>
          <w:sz w:val="22"/>
          <w:szCs w:val="22"/>
        </w:rPr>
      </w:pPr>
    </w:p>
    <w:p w:rsidR="00E168C7" w:rsidRPr="009336EC" w:rsidRDefault="00E168C7" w:rsidP="00E168C7">
      <w:pPr>
        <w:spacing w:after="0" w:line="240" w:lineRule="auto"/>
        <w:rPr>
          <w:rFonts w:asciiTheme="minorHAnsi" w:hAnsiTheme="minorHAnsi" w:cstheme="minorHAnsi"/>
          <w:sz w:val="22"/>
          <w:szCs w:val="22"/>
        </w:rPr>
      </w:pPr>
    </w:p>
    <w:p w:rsidR="00E168C7" w:rsidRPr="009336EC" w:rsidRDefault="00E168C7" w:rsidP="00E168C7">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40</w:t>
      </w:r>
      <w:r w:rsidRPr="009336EC">
        <w:rPr>
          <w:rFonts w:asciiTheme="minorHAnsi" w:hAnsiTheme="minorHAnsi"/>
          <w:b/>
          <w:sz w:val="22"/>
          <w:szCs w:val="22"/>
          <w:u w:val="single"/>
        </w:rPr>
        <w:t>. Article 3(6)(new) in Common Position (not important)</w:t>
      </w:r>
    </w:p>
    <w:p w:rsidR="00E40303" w:rsidRPr="009336EC" w:rsidRDefault="00E40303" w:rsidP="00E168C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newly introduces this article calling for Member States’ and the Commission’s cooperation to promote the development and use of signature verification devices.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E40303" w:rsidRPr="009336EC" w:rsidRDefault="00E40303" w:rsidP="00E168C7">
      <w:pPr>
        <w:spacing w:after="0" w:line="240" w:lineRule="auto"/>
        <w:rPr>
          <w:rFonts w:asciiTheme="minorHAnsi" w:hAnsiTheme="minorHAnsi" w:cstheme="minorHAnsi"/>
          <w:sz w:val="22"/>
          <w:szCs w:val="22"/>
        </w:rPr>
      </w:pPr>
    </w:p>
    <w:p w:rsidR="00E168C7" w:rsidRPr="009336EC" w:rsidRDefault="00E168C7" w:rsidP="00E168C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3(6)):</w:t>
      </w:r>
    </w:p>
    <w:p w:rsidR="00E168C7" w:rsidRPr="009336EC" w:rsidRDefault="00E168C7" w:rsidP="00E168C7">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Member States and the Commission shall work together to promote the development and use of signature-verification devices in the light of the recommendations for secure signature-verification laid down in Annex IV and in the interests of the consumer</w:t>
      </w:r>
      <w:r w:rsidRPr="009336EC">
        <w:rPr>
          <w:rFonts w:asciiTheme="minorHAnsi" w:hAnsiTheme="minorHAnsi" w:cstheme="minorHAnsi"/>
          <w:sz w:val="22"/>
          <w:szCs w:val="22"/>
        </w:rPr>
        <w:t>.</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E168C7">
      <w:pPr>
        <w:spacing w:after="0" w:line="240" w:lineRule="auto"/>
        <w:rPr>
          <w:rFonts w:asciiTheme="minorHAnsi" w:hAnsiTheme="minorHAnsi"/>
          <w:sz w:val="22"/>
          <w:szCs w:val="22"/>
        </w:rPr>
      </w:pPr>
    </w:p>
    <w:p w:rsidR="00E426D4" w:rsidRPr="009336EC" w:rsidRDefault="00A501D8" w:rsidP="00E426D4">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41</w:t>
      </w:r>
      <w:r w:rsidRPr="009336EC">
        <w:rPr>
          <w:rFonts w:asciiTheme="minorHAnsi" w:hAnsiTheme="minorHAnsi"/>
          <w:b/>
          <w:sz w:val="22"/>
          <w:szCs w:val="22"/>
          <w:u w:val="single"/>
        </w:rPr>
        <w:t xml:space="preserve">. </w:t>
      </w:r>
      <w:r w:rsidR="00E426D4" w:rsidRPr="009336EC">
        <w:rPr>
          <w:rFonts w:asciiTheme="minorHAnsi" w:hAnsiTheme="minorHAnsi"/>
          <w:b/>
          <w:sz w:val="22"/>
          <w:szCs w:val="22"/>
          <w:u w:val="single"/>
        </w:rPr>
        <w:t>Article 3(4) in EP 1</w:t>
      </w:r>
      <w:r w:rsidR="00E426D4" w:rsidRPr="009336EC">
        <w:rPr>
          <w:rFonts w:asciiTheme="minorHAnsi" w:hAnsiTheme="minorHAnsi"/>
          <w:b/>
          <w:sz w:val="22"/>
          <w:szCs w:val="22"/>
          <w:u w:val="single"/>
          <w:vertAlign w:val="superscript"/>
        </w:rPr>
        <w:t>st</w:t>
      </w:r>
      <w:r w:rsidR="00E426D4" w:rsidRPr="009336EC">
        <w:rPr>
          <w:rFonts w:asciiTheme="minorHAnsi" w:hAnsiTheme="minorHAnsi"/>
          <w:b/>
          <w:sz w:val="22"/>
          <w:szCs w:val="22"/>
          <w:u w:val="single"/>
        </w:rPr>
        <w:t xml:space="preserve"> Reading (important)</w:t>
      </w:r>
    </w:p>
    <w:p w:rsidR="00E40303" w:rsidRPr="009336EC" w:rsidRDefault="00E40303"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adds the last sentence constraining the requirements not to be an obstacle to cross-border services for citizens. </w:t>
      </w:r>
      <w:r w:rsidR="007B5260" w:rsidRPr="009336EC">
        <w:rPr>
          <w:rFonts w:asciiTheme="minorHAnsi" w:hAnsiTheme="minorHAnsi" w:cstheme="minorHAnsi"/>
          <w:sz w:val="22"/>
          <w:szCs w:val="22"/>
        </w:rPr>
        <w:t>Amended Proposal adopted it. However, Council Common Position relieves it by deleting the latter part mentioning specific fields of services. EP 2</w:t>
      </w:r>
      <w:r w:rsidR="007B5260" w:rsidRPr="009336EC">
        <w:rPr>
          <w:rFonts w:asciiTheme="minorHAnsi" w:hAnsiTheme="minorHAnsi" w:cstheme="minorHAnsi"/>
          <w:sz w:val="22"/>
          <w:szCs w:val="22"/>
          <w:vertAlign w:val="superscript"/>
        </w:rPr>
        <w:t>nd</w:t>
      </w:r>
      <w:r w:rsidR="007B5260" w:rsidRPr="009336EC">
        <w:rPr>
          <w:rFonts w:asciiTheme="minorHAnsi" w:hAnsiTheme="minorHAnsi" w:cstheme="minorHAnsi"/>
          <w:sz w:val="22"/>
          <w:szCs w:val="22"/>
        </w:rPr>
        <w:t xml:space="preserve"> Reading and Final Act adopted it.</w:t>
      </w:r>
    </w:p>
    <w:p w:rsidR="00E40303" w:rsidRPr="009336EC" w:rsidRDefault="00E40303" w:rsidP="00E426D4">
      <w:pPr>
        <w:spacing w:after="0" w:line="240" w:lineRule="auto"/>
        <w:rPr>
          <w:rFonts w:asciiTheme="minorHAnsi" w:hAnsiTheme="minorHAnsi" w:cstheme="minorHAnsi"/>
          <w:sz w:val="22"/>
          <w:szCs w:val="22"/>
        </w:rPr>
      </w:pP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3(4))</w:t>
      </w:r>
      <w:r w:rsidRPr="009336EC">
        <w:rPr>
          <w:rFonts w:asciiTheme="minorHAnsi" w:hAnsiTheme="minorHAnsi" w:cstheme="minorHAnsi"/>
          <w:sz w:val="22"/>
          <w:szCs w:val="22"/>
        </w:rPr>
        <w:t xml:space="preserve">: </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Member States may make the use of electronic signatures in the public sector subject to additional requirements. Such requirements shall be objective, transparent, proportionate, and non-discriminatory, and shall only relate to the specific characteristics of the application concerned.</w:t>
      </w:r>
    </w:p>
    <w:p w:rsidR="00E426D4" w:rsidRPr="009336EC" w:rsidRDefault="00E426D4" w:rsidP="00E426D4">
      <w:pPr>
        <w:spacing w:after="0" w:line="240" w:lineRule="auto"/>
        <w:rPr>
          <w:rFonts w:asciiTheme="minorHAnsi" w:hAnsiTheme="minorHAnsi" w:cstheme="minorHAnsi"/>
          <w:sz w:val="22"/>
          <w:szCs w:val="22"/>
        </w:rPr>
      </w:pP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3(7)):</w:t>
      </w:r>
    </w:p>
    <w:p w:rsidR="00E168C7" w:rsidRPr="009336EC" w:rsidRDefault="00E168C7" w:rsidP="00E168C7">
      <w:pPr>
        <w:rPr>
          <w:rFonts w:asciiTheme="minorHAnsi" w:hAnsiTheme="minorHAnsi" w:cstheme="minorHAnsi"/>
          <w:sz w:val="22"/>
          <w:szCs w:val="22"/>
        </w:rPr>
      </w:pPr>
      <w:r w:rsidRPr="009336EC">
        <w:rPr>
          <w:rFonts w:asciiTheme="minorHAnsi" w:hAnsiTheme="minorHAnsi" w:cstheme="minorHAnsi"/>
          <w:sz w:val="22"/>
          <w:szCs w:val="22"/>
        </w:rPr>
        <w:t xml:space="preserve">Member States may make the use of electronic signatures in the public sector subject to </w:t>
      </w:r>
      <w:r w:rsidRPr="009336EC">
        <w:rPr>
          <w:rFonts w:asciiTheme="minorHAnsi" w:hAnsiTheme="minorHAnsi" w:cstheme="minorHAnsi"/>
          <w:b/>
          <w:sz w:val="22"/>
          <w:szCs w:val="22"/>
          <w:u w:val="single"/>
        </w:rPr>
        <w:t>possible</w:t>
      </w:r>
      <w:r w:rsidRPr="009336EC">
        <w:rPr>
          <w:rFonts w:asciiTheme="minorHAnsi" w:hAnsiTheme="minorHAnsi" w:cstheme="minorHAnsi"/>
          <w:sz w:val="22"/>
          <w:szCs w:val="22"/>
        </w:rPr>
        <w:t xml:space="preserve"> additional requirements.  Such requirements shall be objective, transparent, proportionate and nondiscriminatory and shall relate only to the specific characteristics of the application concerned.  </w:t>
      </w:r>
      <w:r w:rsidRPr="009336EC">
        <w:rPr>
          <w:rFonts w:asciiTheme="minorHAnsi" w:hAnsiTheme="minorHAnsi" w:cstheme="minorHAnsi"/>
          <w:sz w:val="22"/>
          <w:szCs w:val="22"/>
          <w:highlight w:val="yellow"/>
        </w:rPr>
        <w:t>Such requirements may not constitute an obstacle to cross-border services for citizens.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804636" w:rsidRPr="009336EC" w:rsidRDefault="00804636" w:rsidP="00FB4A75">
      <w:pPr>
        <w:spacing w:after="0" w:line="240" w:lineRule="auto"/>
        <w:rPr>
          <w:rFonts w:asciiTheme="minorHAnsi" w:hAnsiTheme="minorHAnsi" w:cstheme="minorHAnsi"/>
          <w:sz w:val="22"/>
          <w:szCs w:val="22"/>
        </w:rPr>
      </w:pPr>
    </w:p>
    <w:p w:rsidR="006A53DA" w:rsidRDefault="006A53DA" w:rsidP="00FB4A75">
      <w:pPr>
        <w:spacing w:after="0" w:line="240" w:lineRule="auto"/>
        <w:rPr>
          <w:rFonts w:asciiTheme="minorHAnsi" w:hAnsiTheme="minorHAnsi" w:cstheme="minorHAnsi"/>
          <w:sz w:val="22"/>
          <w:szCs w:val="22"/>
        </w:rPr>
      </w:pPr>
    </w:p>
    <w:p w:rsidR="007B06AE" w:rsidRDefault="007B06AE" w:rsidP="00FB4A75">
      <w:pPr>
        <w:spacing w:after="0" w:line="240" w:lineRule="auto"/>
        <w:rPr>
          <w:rFonts w:asciiTheme="minorHAnsi" w:hAnsiTheme="minorHAnsi" w:cstheme="minorHAnsi"/>
          <w:sz w:val="22"/>
          <w:szCs w:val="22"/>
        </w:rPr>
      </w:pPr>
    </w:p>
    <w:p w:rsidR="007B06AE" w:rsidRDefault="007B06AE" w:rsidP="00FB4A75">
      <w:pPr>
        <w:spacing w:after="0" w:line="240" w:lineRule="auto"/>
        <w:rPr>
          <w:rFonts w:asciiTheme="minorHAnsi" w:hAnsiTheme="minorHAnsi" w:cstheme="minorHAnsi"/>
          <w:sz w:val="22"/>
          <w:szCs w:val="22"/>
        </w:rPr>
      </w:pPr>
      <w:r>
        <w:rPr>
          <w:rFonts w:asciiTheme="minorHAnsi" w:hAnsiTheme="minorHAnsi" w:cstheme="minorHAnsi" w:hint="eastAsia"/>
          <w:sz w:val="22"/>
          <w:szCs w:val="22"/>
        </w:rPr>
        <w:t>RED / GREEN</w:t>
      </w:r>
    </w:p>
    <w:p w:rsidR="007B06AE" w:rsidRPr="009336EC" w:rsidRDefault="007B06AE" w:rsidP="00FB4A75">
      <w:pPr>
        <w:spacing w:after="0" w:line="240" w:lineRule="auto"/>
        <w:rPr>
          <w:rFonts w:asciiTheme="minorHAnsi" w:hAnsiTheme="minorHAnsi" w:cstheme="minorHAnsi"/>
          <w:sz w:val="22"/>
          <w:szCs w:val="22"/>
        </w:rPr>
      </w:pPr>
    </w:p>
    <w:p w:rsidR="00E426D4" w:rsidRPr="009336EC" w:rsidRDefault="00804636" w:rsidP="00E426D4">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42</w:t>
      </w:r>
      <w:r w:rsidRPr="009336EC">
        <w:rPr>
          <w:rFonts w:asciiTheme="minorHAnsi" w:hAnsiTheme="minorHAnsi"/>
          <w:b/>
          <w:sz w:val="22"/>
          <w:szCs w:val="22"/>
          <w:u w:val="single"/>
        </w:rPr>
        <w:t xml:space="preserve">. </w:t>
      </w:r>
      <w:r w:rsidR="00E426D4" w:rsidRPr="009336EC">
        <w:rPr>
          <w:rFonts w:asciiTheme="minorHAnsi" w:hAnsiTheme="minorHAnsi"/>
          <w:b/>
          <w:sz w:val="22"/>
          <w:szCs w:val="22"/>
          <w:u w:val="single"/>
        </w:rPr>
        <w:t>Article 5 in EP 1</w:t>
      </w:r>
      <w:r w:rsidR="00E426D4" w:rsidRPr="009336EC">
        <w:rPr>
          <w:rFonts w:asciiTheme="minorHAnsi" w:hAnsiTheme="minorHAnsi"/>
          <w:b/>
          <w:sz w:val="22"/>
          <w:szCs w:val="22"/>
          <w:u w:val="single"/>
          <w:vertAlign w:val="superscript"/>
        </w:rPr>
        <w:t>st</w:t>
      </w:r>
      <w:r w:rsidR="00E426D4" w:rsidRPr="009336EC">
        <w:rPr>
          <w:rFonts w:asciiTheme="minorHAnsi" w:hAnsiTheme="minorHAnsi"/>
          <w:b/>
          <w:sz w:val="22"/>
          <w:szCs w:val="22"/>
          <w:u w:val="single"/>
        </w:rPr>
        <w:t xml:space="preserve"> Reading (important)</w:t>
      </w:r>
    </w:p>
    <w:p w:rsidR="00DF54B6" w:rsidRPr="009336EC" w:rsidRDefault="00CA4D1C" w:rsidP="00E426D4">
      <w:pPr>
        <w:rPr>
          <w:rFonts w:asciiTheme="minorHAnsi" w:hAnsiTheme="minorHAnsi"/>
          <w:sz w:val="22"/>
          <w:szCs w:val="22"/>
        </w:rPr>
      </w:pPr>
      <w:r w:rsidRPr="009336EC">
        <w:rPr>
          <w:rFonts w:asciiTheme="minorHAnsi" w:hAnsiTheme="minorHAnsi"/>
          <w:sz w:val="22"/>
          <w:szCs w:val="22"/>
        </w:rPr>
        <w:lastRenderedPageBreak/>
        <w:t>EP 1</w:t>
      </w:r>
      <w:r w:rsidRPr="009336EC">
        <w:rPr>
          <w:rFonts w:asciiTheme="minorHAnsi" w:hAnsiTheme="minorHAnsi"/>
          <w:sz w:val="22"/>
          <w:szCs w:val="22"/>
          <w:vertAlign w:val="superscript"/>
        </w:rPr>
        <w:t>ST</w:t>
      </w:r>
      <w:r w:rsidRPr="009336EC">
        <w:rPr>
          <w:rFonts w:asciiTheme="minorHAnsi" w:hAnsiTheme="minorHAnsi"/>
          <w:sz w:val="22"/>
          <w:szCs w:val="22"/>
        </w:rPr>
        <w:t xml:space="preserve"> READING s</w:t>
      </w:r>
      <w:r w:rsidR="00DF54B6" w:rsidRPr="009336EC">
        <w:rPr>
          <w:rFonts w:asciiTheme="minorHAnsi" w:hAnsiTheme="minorHAnsi"/>
          <w:sz w:val="22"/>
          <w:szCs w:val="22"/>
        </w:rPr>
        <w:t>witch</w:t>
      </w:r>
      <w:r w:rsidRPr="009336EC">
        <w:rPr>
          <w:rFonts w:asciiTheme="minorHAnsi" w:hAnsiTheme="minorHAnsi"/>
          <w:sz w:val="22"/>
          <w:szCs w:val="22"/>
        </w:rPr>
        <w:t>es</w:t>
      </w:r>
      <w:r w:rsidR="00DF54B6" w:rsidRPr="009336EC">
        <w:rPr>
          <w:rFonts w:asciiTheme="minorHAnsi" w:hAnsiTheme="minorHAnsi"/>
          <w:sz w:val="22"/>
          <w:szCs w:val="22"/>
        </w:rPr>
        <w:t xml:space="preserve"> the order of first and second paragraph</w:t>
      </w:r>
      <w:r w:rsidRPr="009336EC">
        <w:rPr>
          <w:rFonts w:asciiTheme="minorHAnsi" w:hAnsiTheme="minorHAnsi"/>
          <w:sz w:val="22"/>
          <w:szCs w:val="22"/>
        </w:rPr>
        <w:t>s</w:t>
      </w:r>
      <w:r w:rsidR="00DF54B6" w:rsidRPr="009336EC">
        <w:rPr>
          <w:rFonts w:asciiTheme="minorHAnsi" w:hAnsiTheme="minorHAnsi"/>
          <w:sz w:val="22"/>
          <w:szCs w:val="22"/>
        </w:rPr>
        <w:t>.</w:t>
      </w:r>
      <w:r w:rsidRPr="009336EC">
        <w:rPr>
          <w:rFonts w:asciiTheme="minorHAnsi" w:hAnsiTheme="minorHAnsi"/>
          <w:sz w:val="22"/>
          <w:szCs w:val="22"/>
        </w:rPr>
        <w:t xml:space="preserve"> Amended Proposal adopted it. Council Common Position mostly adopts EP 1</w:t>
      </w:r>
      <w:r w:rsidRPr="009336EC">
        <w:rPr>
          <w:rFonts w:asciiTheme="minorHAnsi" w:hAnsiTheme="minorHAnsi"/>
          <w:sz w:val="22"/>
          <w:szCs w:val="22"/>
          <w:vertAlign w:val="superscript"/>
        </w:rPr>
        <w:t>st</w:t>
      </w:r>
      <w:r w:rsidRPr="009336EC">
        <w:rPr>
          <w:rFonts w:asciiTheme="minorHAnsi" w:hAnsiTheme="minorHAnsi"/>
          <w:sz w:val="22"/>
          <w:szCs w:val="22"/>
        </w:rPr>
        <w:t xml:space="preserve"> reading but newly adds one more condition under which the legal effectiveness and admissibility would not be denied. EP 2</w:t>
      </w:r>
      <w:r w:rsidRPr="009336EC">
        <w:rPr>
          <w:rFonts w:asciiTheme="minorHAnsi" w:hAnsiTheme="minorHAnsi"/>
          <w:sz w:val="22"/>
          <w:szCs w:val="22"/>
          <w:vertAlign w:val="superscript"/>
        </w:rPr>
        <w:t>ND</w:t>
      </w:r>
      <w:r w:rsidRPr="009336EC">
        <w:rPr>
          <w:rFonts w:asciiTheme="minorHAnsi" w:hAnsiTheme="minorHAnsi"/>
          <w:sz w:val="22"/>
          <w:szCs w:val="22"/>
        </w:rPr>
        <w:t xml:space="preserve"> READING and Final Act adopted it.</w:t>
      </w:r>
    </w:p>
    <w:p w:rsidR="00E426D4" w:rsidRPr="009336EC" w:rsidRDefault="00E426D4" w:rsidP="00E426D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5)</w:t>
      </w:r>
      <w:r w:rsidRPr="009336EC">
        <w:rPr>
          <w:rFonts w:asciiTheme="minorHAnsi" w:hAnsiTheme="minorHAnsi" w:cstheme="minorHAnsi"/>
          <w:sz w:val="22"/>
          <w:szCs w:val="22"/>
        </w:rPr>
        <w:t xml:space="preserve">: </w:t>
      </w:r>
    </w:p>
    <w:p w:rsidR="00E426D4" w:rsidRPr="009336EC" w:rsidRDefault="00DF54B6" w:rsidP="00DF54B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1. </w:t>
      </w:r>
      <w:r w:rsidR="00E426D4" w:rsidRPr="009336EC">
        <w:rPr>
          <w:rFonts w:asciiTheme="minorHAnsi" w:hAnsiTheme="minorHAnsi" w:cstheme="minorHAnsi"/>
          <w:sz w:val="22"/>
          <w:szCs w:val="22"/>
        </w:rPr>
        <w:t>Member States shall ensure that an electronic signature is not denied legal effects, validity and enforceability solely on the grounds that the signature is in an electronic form, or is not based on a qualified certificate, or is not based on a certificate issued by an accredited certification service provider.</w:t>
      </w:r>
    </w:p>
    <w:p w:rsidR="00DF54B6" w:rsidRPr="009336EC" w:rsidRDefault="00DF54B6" w:rsidP="00E426D4">
      <w:pPr>
        <w:spacing w:after="0" w:line="240" w:lineRule="auto"/>
        <w:rPr>
          <w:rFonts w:asciiTheme="minorHAnsi" w:hAnsiTheme="minorHAnsi" w:cstheme="minorHAnsi"/>
          <w:sz w:val="22"/>
          <w:szCs w:val="22"/>
        </w:rPr>
      </w:pPr>
    </w:p>
    <w:p w:rsidR="00DF54B6" w:rsidRPr="009336EC" w:rsidRDefault="00DF54B6" w:rsidP="00DF54B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2. Member States shall ensure  that electronic signature</w:t>
      </w:r>
      <w:r w:rsidRPr="009336EC">
        <w:rPr>
          <w:rFonts w:asciiTheme="minorHAnsi" w:hAnsiTheme="minorHAnsi" w:cstheme="minorHAnsi"/>
          <w:b/>
          <w:sz w:val="22"/>
          <w:szCs w:val="22"/>
          <w:u w:val="single"/>
        </w:rPr>
        <w:t>s</w:t>
      </w:r>
      <w:r w:rsidRPr="009336EC">
        <w:rPr>
          <w:rFonts w:asciiTheme="minorHAnsi" w:hAnsiTheme="minorHAnsi" w:cstheme="minorHAnsi"/>
          <w:sz w:val="22"/>
          <w:szCs w:val="22"/>
        </w:rPr>
        <w:t xml:space="preserve"> which are based on a qualified certificate issued by a certification service provider which fulfils the requirements set out in Annex II are, on the one hand, recognised as satisfying the legal requirements of a handwritten signature, and on the other, admissible as evidence in legal proceedings in the same manner as handwritten signatures.</w:t>
      </w:r>
    </w:p>
    <w:p w:rsidR="00E426D4" w:rsidRPr="009336EC" w:rsidRDefault="00E426D4" w:rsidP="00E426D4">
      <w:pPr>
        <w:spacing w:after="0" w:line="240" w:lineRule="auto"/>
        <w:rPr>
          <w:rFonts w:asciiTheme="minorHAnsi" w:hAnsiTheme="minorHAnsi" w:cstheme="minorHAnsi"/>
          <w:sz w:val="22"/>
          <w:szCs w:val="22"/>
        </w:rPr>
      </w:pPr>
    </w:p>
    <w:p w:rsidR="00D64053" w:rsidRPr="009336EC" w:rsidRDefault="00D64053" w:rsidP="00D6405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5):</w:t>
      </w:r>
    </w:p>
    <w:p w:rsidR="00D64053" w:rsidRPr="009336EC" w:rsidRDefault="00D64053" w:rsidP="00D64053">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1.   Member States shall ensure that </w:t>
      </w:r>
      <w:r w:rsidRPr="009336EC">
        <w:rPr>
          <w:rFonts w:asciiTheme="minorHAnsi" w:hAnsiTheme="minorHAnsi" w:cstheme="minorHAnsi"/>
          <w:b/>
          <w:sz w:val="22"/>
          <w:szCs w:val="22"/>
          <w:u w:val="single"/>
        </w:rPr>
        <w:t>advanced</w:t>
      </w:r>
      <w:r w:rsidRPr="009336EC">
        <w:rPr>
          <w:rFonts w:asciiTheme="minorHAnsi" w:hAnsiTheme="minorHAnsi" w:cstheme="minorHAnsi"/>
          <w:sz w:val="22"/>
          <w:szCs w:val="22"/>
        </w:rPr>
        <w:t xml:space="preserve"> electronic signatures which are based on a qualified certificate </w:t>
      </w:r>
      <w:r w:rsidRPr="009336EC">
        <w:rPr>
          <w:rFonts w:asciiTheme="minorHAnsi" w:hAnsiTheme="minorHAnsi" w:cstheme="minorHAnsi"/>
          <w:b/>
          <w:sz w:val="22"/>
          <w:szCs w:val="22"/>
          <w:u w:val="single"/>
        </w:rPr>
        <w:t xml:space="preserve">and which are created by a secure-signature-creation device: </w:t>
      </w:r>
    </w:p>
    <w:p w:rsidR="00D64053" w:rsidRPr="009336EC" w:rsidRDefault="00D64053" w:rsidP="00D64053">
      <w:pPr>
        <w:spacing w:after="0" w:line="240" w:lineRule="auto"/>
        <w:rPr>
          <w:rFonts w:asciiTheme="minorHAnsi" w:hAnsiTheme="minorHAnsi"/>
          <w:sz w:val="22"/>
          <w:szCs w:val="22"/>
        </w:rPr>
      </w:pPr>
      <w:r w:rsidRPr="009336EC">
        <w:rPr>
          <w:rFonts w:asciiTheme="minorHAnsi" w:hAnsiTheme="minorHAnsi" w:cstheme="minorHAnsi"/>
          <w:sz w:val="22"/>
          <w:szCs w:val="22"/>
        </w:rPr>
        <w:t xml:space="preserve">(a) satisfy the legal requirements of a signature </w:t>
      </w:r>
      <w:r w:rsidRPr="009336EC">
        <w:rPr>
          <w:rFonts w:asciiTheme="minorHAnsi" w:hAnsiTheme="minorHAnsi" w:cstheme="minorHAnsi"/>
          <w:b/>
          <w:sz w:val="22"/>
          <w:szCs w:val="22"/>
          <w:u w:val="single"/>
        </w:rPr>
        <w:t>in relation to data in electronic form in the same manner as a</w:t>
      </w:r>
      <w:r w:rsidRPr="009336EC">
        <w:rPr>
          <w:rFonts w:asciiTheme="minorHAnsi" w:hAnsiTheme="minorHAnsi" w:cstheme="minorHAnsi"/>
          <w:sz w:val="22"/>
          <w:szCs w:val="22"/>
        </w:rPr>
        <w:t xml:space="preserve"> handwritten signature satisfies </w:t>
      </w:r>
      <w:r w:rsidRPr="009336EC">
        <w:rPr>
          <w:rFonts w:asciiTheme="minorHAnsi" w:hAnsiTheme="minorHAnsi" w:cstheme="minorHAnsi"/>
          <w:b/>
          <w:sz w:val="22"/>
          <w:szCs w:val="22"/>
          <w:u w:val="single"/>
        </w:rPr>
        <w:t>those requirements in relation to paper-based data</w:t>
      </w:r>
      <w:r w:rsidRPr="009336EC">
        <w:rPr>
          <w:rFonts w:asciiTheme="minorHAnsi" w:hAnsiTheme="minorHAnsi" w:cstheme="minorHAnsi"/>
          <w:sz w:val="22"/>
          <w:szCs w:val="22"/>
        </w:rPr>
        <w:t>; and</w:t>
      </w:r>
      <w:r w:rsidRPr="009336EC">
        <w:rPr>
          <w:rFonts w:asciiTheme="minorHAnsi" w:hAnsiTheme="minorHAnsi"/>
          <w:sz w:val="22"/>
          <w:szCs w:val="22"/>
        </w:rPr>
        <w:t xml:space="preserve"> </w:t>
      </w: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(b) are admissible as evidence in legal proceedings. </w:t>
      </w:r>
    </w:p>
    <w:p w:rsidR="00D64053" w:rsidRPr="009336EC" w:rsidRDefault="00D64053" w:rsidP="00D64053">
      <w:pPr>
        <w:spacing w:after="0" w:line="240" w:lineRule="auto"/>
        <w:rPr>
          <w:rFonts w:asciiTheme="minorHAnsi" w:hAnsiTheme="minorHAnsi" w:cstheme="minorHAnsi"/>
          <w:sz w:val="22"/>
          <w:szCs w:val="22"/>
        </w:rPr>
      </w:pP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2.   Member States shall ensure that an electronic signature is not denied legal </w:t>
      </w:r>
      <w:r w:rsidRPr="009336EC">
        <w:rPr>
          <w:rFonts w:asciiTheme="minorHAnsi" w:hAnsiTheme="minorHAnsi" w:cstheme="minorHAnsi"/>
          <w:b/>
          <w:sz w:val="22"/>
          <w:szCs w:val="22"/>
          <w:u w:val="single"/>
        </w:rPr>
        <w:t xml:space="preserve">effectiveness and admissibility as evidence in legal proceedings solely on the grounds that it is: </w:t>
      </w: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in electronic form, or  </w:t>
      </w: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not based upon a qualified certificate, or  </w:t>
      </w: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not based upon a </w:t>
      </w:r>
      <w:r w:rsidRPr="009336EC">
        <w:rPr>
          <w:rFonts w:asciiTheme="minorHAnsi" w:hAnsiTheme="minorHAnsi" w:cstheme="minorHAnsi"/>
          <w:b/>
          <w:sz w:val="22"/>
          <w:szCs w:val="22"/>
          <w:u w:val="single"/>
        </w:rPr>
        <w:t>qualified</w:t>
      </w:r>
      <w:r w:rsidRPr="009336EC">
        <w:rPr>
          <w:rFonts w:asciiTheme="minorHAnsi" w:hAnsiTheme="minorHAnsi" w:cstheme="minorHAnsi"/>
          <w:sz w:val="22"/>
          <w:szCs w:val="22"/>
        </w:rPr>
        <w:t xml:space="preserve"> certificate issued by an accredited certification-service-provider, or  </w:t>
      </w:r>
    </w:p>
    <w:p w:rsidR="00D64053" w:rsidRPr="009336EC" w:rsidRDefault="00D64053" w:rsidP="00D64053">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 not created by a secure signature-creation device.</w:t>
      </w:r>
    </w:p>
    <w:p w:rsidR="003968A4" w:rsidRPr="009336EC" w:rsidRDefault="003968A4" w:rsidP="00D64053">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D64053">
      <w:pPr>
        <w:spacing w:after="0" w:line="240" w:lineRule="auto"/>
        <w:rPr>
          <w:rFonts w:asciiTheme="minorHAnsi" w:hAnsiTheme="minorHAnsi" w:cstheme="minorHAnsi"/>
          <w:b/>
          <w:sz w:val="22"/>
          <w:szCs w:val="22"/>
          <w:u w:val="single"/>
        </w:rPr>
      </w:pPr>
    </w:p>
    <w:p w:rsidR="00B34702" w:rsidRDefault="00B34702" w:rsidP="00D64053">
      <w:pPr>
        <w:spacing w:after="0" w:line="240" w:lineRule="auto"/>
        <w:rPr>
          <w:rFonts w:asciiTheme="minorHAnsi" w:hAnsiTheme="minorHAnsi" w:cstheme="minorHAnsi"/>
          <w:b/>
          <w:sz w:val="22"/>
          <w:szCs w:val="22"/>
          <w:u w:val="single"/>
        </w:rPr>
      </w:pPr>
    </w:p>
    <w:p w:rsidR="00B34702" w:rsidRPr="00713BFB" w:rsidRDefault="00B34702" w:rsidP="00B34702">
      <w:pPr>
        <w:rPr>
          <w:rFonts w:asciiTheme="minorHAnsi" w:hAnsiTheme="minorHAnsi"/>
          <w:sz w:val="22"/>
          <w:szCs w:val="22"/>
        </w:rPr>
      </w:pPr>
      <w:r w:rsidRPr="00713BFB">
        <w:rPr>
          <w:rFonts w:asciiTheme="minorHAnsi" w:hAnsiTheme="minorHAnsi" w:hint="eastAsia"/>
          <w:sz w:val="22"/>
          <w:szCs w:val="22"/>
        </w:rPr>
        <w:t>GREEN / GREEN</w:t>
      </w:r>
    </w:p>
    <w:p w:rsidR="00B34702" w:rsidRPr="009336EC" w:rsidRDefault="00B34702" w:rsidP="00D64053">
      <w:pPr>
        <w:spacing w:after="0" w:line="240" w:lineRule="auto"/>
        <w:rPr>
          <w:rFonts w:asciiTheme="minorHAnsi" w:hAnsiTheme="minorHAnsi" w:cstheme="minorHAnsi"/>
          <w:b/>
          <w:sz w:val="22"/>
          <w:szCs w:val="22"/>
          <w:u w:val="single"/>
        </w:rPr>
      </w:pPr>
    </w:p>
    <w:p w:rsidR="00D64053" w:rsidRPr="009336EC" w:rsidRDefault="00D64053" w:rsidP="00D64053">
      <w:pPr>
        <w:spacing w:after="0" w:line="240" w:lineRule="auto"/>
        <w:rPr>
          <w:rFonts w:asciiTheme="minorHAnsi" w:hAnsiTheme="minorHAnsi" w:cstheme="minorHAnsi"/>
          <w:b/>
          <w:sz w:val="22"/>
          <w:szCs w:val="22"/>
          <w:u w:val="single"/>
        </w:rPr>
      </w:pPr>
    </w:p>
    <w:p w:rsidR="00D64053" w:rsidRPr="009336EC" w:rsidRDefault="00D64053" w:rsidP="00D64053">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43</w:t>
      </w:r>
      <w:r w:rsidRPr="009336EC">
        <w:rPr>
          <w:rFonts w:asciiTheme="minorHAnsi" w:hAnsiTheme="minorHAnsi"/>
          <w:b/>
          <w:sz w:val="22"/>
          <w:szCs w:val="22"/>
          <w:u w:val="single"/>
        </w:rPr>
        <w:t>. Article 6(</w:t>
      </w:r>
      <w:r w:rsidR="001F1D28" w:rsidRPr="009336EC">
        <w:rPr>
          <w:rFonts w:asciiTheme="minorHAnsi" w:hAnsiTheme="minorHAnsi"/>
          <w:b/>
          <w:sz w:val="22"/>
          <w:szCs w:val="22"/>
          <w:u w:val="single"/>
        </w:rPr>
        <w:t>1)</w:t>
      </w:r>
      <w:r w:rsidRPr="009336EC">
        <w:rPr>
          <w:rFonts w:asciiTheme="minorHAnsi" w:hAnsiTheme="minorHAnsi"/>
          <w:b/>
          <w:sz w:val="22"/>
          <w:szCs w:val="22"/>
          <w:u w:val="single"/>
        </w:rPr>
        <w:t xml:space="preserve"> in </w:t>
      </w:r>
      <w:r w:rsidR="0091596D" w:rsidRPr="009336EC">
        <w:rPr>
          <w:rFonts w:asciiTheme="minorHAnsi" w:hAnsiTheme="minorHAnsi"/>
          <w:b/>
          <w:sz w:val="22"/>
          <w:szCs w:val="22"/>
          <w:u w:val="single"/>
        </w:rPr>
        <w:t>EP 1</w:t>
      </w:r>
      <w:r w:rsidR="0091596D" w:rsidRPr="009336EC">
        <w:rPr>
          <w:rFonts w:asciiTheme="minorHAnsi" w:hAnsiTheme="minorHAnsi"/>
          <w:b/>
          <w:sz w:val="22"/>
          <w:szCs w:val="22"/>
          <w:u w:val="single"/>
          <w:vertAlign w:val="superscript"/>
        </w:rPr>
        <w:t>ST</w:t>
      </w:r>
      <w:r w:rsidR="0091596D" w:rsidRPr="009336EC">
        <w:rPr>
          <w:rFonts w:asciiTheme="minorHAnsi" w:hAnsiTheme="minorHAnsi"/>
          <w:b/>
          <w:sz w:val="22"/>
          <w:szCs w:val="22"/>
          <w:u w:val="single"/>
        </w:rPr>
        <w:t xml:space="preserve"> READING</w:t>
      </w:r>
      <w:r w:rsidRPr="009336EC">
        <w:rPr>
          <w:rFonts w:asciiTheme="minorHAnsi" w:hAnsiTheme="minorHAnsi"/>
          <w:b/>
          <w:sz w:val="22"/>
          <w:szCs w:val="22"/>
          <w:u w:val="single"/>
        </w:rPr>
        <w:t xml:space="preserve"> (important)</w:t>
      </w:r>
    </w:p>
    <w:p w:rsidR="00CA4D1C" w:rsidRPr="009336EC" w:rsidRDefault="00CA4D1C"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the phrase. “as a minimum” and defines “qualified certificate” and “any person” in more detail. Moreover, it adds a new exception to all three</w:t>
      </w:r>
      <w:r w:rsidR="0091596D" w:rsidRPr="009336EC">
        <w:rPr>
          <w:rFonts w:asciiTheme="minorHAnsi" w:hAnsiTheme="minorHAnsi" w:cstheme="minorHAnsi"/>
          <w:sz w:val="22"/>
          <w:szCs w:val="22"/>
        </w:rPr>
        <w:t xml:space="preserve"> means by stating that “unless the certification service provider proves that he has not acted negligently.” It deleted paragraph (b). EP 2</w:t>
      </w:r>
      <w:r w:rsidR="0091596D" w:rsidRPr="009336EC">
        <w:rPr>
          <w:rFonts w:asciiTheme="minorHAnsi" w:hAnsiTheme="minorHAnsi" w:cstheme="minorHAnsi"/>
          <w:sz w:val="22"/>
          <w:szCs w:val="22"/>
          <w:vertAlign w:val="superscript"/>
        </w:rPr>
        <w:t>ND</w:t>
      </w:r>
      <w:r w:rsidR="0091596D" w:rsidRPr="009336EC">
        <w:rPr>
          <w:rFonts w:asciiTheme="minorHAnsi" w:hAnsiTheme="minorHAnsi" w:cstheme="minorHAnsi"/>
          <w:sz w:val="22"/>
          <w:szCs w:val="22"/>
        </w:rPr>
        <w:t xml:space="preserve"> READING adds one more condition to paragraph (a) and Final Act adopted it.</w:t>
      </w:r>
    </w:p>
    <w:p w:rsidR="0091596D" w:rsidRPr="009336EC" w:rsidRDefault="0091596D" w:rsidP="00D64053">
      <w:pPr>
        <w:spacing w:after="0" w:line="240" w:lineRule="auto"/>
        <w:rPr>
          <w:rFonts w:asciiTheme="minorHAnsi" w:hAnsiTheme="minorHAnsi" w:cstheme="minorHAnsi"/>
          <w:sz w:val="22"/>
          <w:szCs w:val="22"/>
        </w:rPr>
      </w:pP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6(</w:t>
      </w:r>
      <w:r w:rsidR="001F1D28" w:rsidRPr="009336EC">
        <w:rPr>
          <w:rFonts w:asciiTheme="minorHAnsi" w:hAnsiTheme="minorHAnsi" w:cstheme="minorHAnsi"/>
          <w:b/>
          <w:i/>
          <w:sz w:val="22"/>
          <w:szCs w:val="22"/>
        </w:rPr>
        <w:t>1)</w:t>
      </w:r>
      <w:r w:rsidRPr="009336EC">
        <w:rPr>
          <w:rFonts w:asciiTheme="minorHAnsi" w:hAnsiTheme="minorHAnsi" w:cstheme="minorHAnsi"/>
          <w:b/>
          <w:i/>
          <w:sz w:val="22"/>
          <w:szCs w:val="22"/>
        </w:rPr>
        <w:t>)</w:t>
      </w:r>
      <w:r w:rsidRPr="009336EC">
        <w:rPr>
          <w:rFonts w:asciiTheme="minorHAnsi" w:hAnsiTheme="minorHAnsi" w:cstheme="minorHAnsi"/>
          <w:sz w:val="22"/>
          <w:szCs w:val="22"/>
        </w:rPr>
        <w:t xml:space="preserve">: </w:t>
      </w:r>
    </w:p>
    <w:p w:rsidR="00D64053" w:rsidRPr="009336EC" w:rsidRDefault="00D64053" w:rsidP="00D6405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Member States shall ensure that, by issuing a </w:t>
      </w:r>
      <w:r w:rsidRPr="009336EC">
        <w:rPr>
          <w:rFonts w:asciiTheme="minorHAnsi" w:hAnsiTheme="minorHAnsi" w:cstheme="minorHAnsi"/>
          <w:b/>
          <w:sz w:val="22"/>
          <w:szCs w:val="22"/>
          <w:u w:val="single"/>
        </w:rPr>
        <w:t>qualified</w:t>
      </w:r>
      <w:r w:rsidRPr="009336EC">
        <w:rPr>
          <w:rFonts w:asciiTheme="minorHAnsi" w:hAnsiTheme="minorHAnsi" w:cstheme="minorHAnsi"/>
          <w:sz w:val="22"/>
          <w:szCs w:val="22"/>
        </w:rPr>
        <w:t xml:space="preserve"> certificate, a certification service provider is liable to any person who reasonably relies on the certificate for:</w:t>
      </w:r>
    </w:p>
    <w:p w:rsidR="001F1D28" w:rsidRPr="009336EC" w:rsidRDefault="001F1D28" w:rsidP="001F1D2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(a) accuracy of all information in the qualified certificate as from the date on which it was issued</w:t>
      </w:r>
      <w:r w:rsidRPr="009336EC">
        <w:rPr>
          <w:rFonts w:asciiTheme="minorHAnsi" w:hAnsiTheme="minorHAnsi" w:cstheme="minorHAnsi"/>
          <w:b/>
          <w:sz w:val="22"/>
          <w:szCs w:val="22"/>
          <w:u w:val="single"/>
        </w:rPr>
        <w:t>, unless the certification service provider has stated otherwise in the certificate</w:t>
      </w:r>
      <w:r w:rsidRPr="009336EC">
        <w:rPr>
          <w:rFonts w:asciiTheme="minorHAnsi" w:hAnsiTheme="minorHAnsi" w:cstheme="minorHAnsi"/>
          <w:sz w:val="22"/>
          <w:szCs w:val="22"/>
        </w:rPr>
        <w:t xml:space="preserve">; </w:t>
      </w:r>
    </w:p>
    <w:p w:rsidR="001F1D28" w:rsidRPr="009336EC" w:rsidRDefault="001F1D28" w:rsidP="001F1D28">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lastRenderedPageBreak/>
        <w:t xml:space="preserve">(b) </w:t>
      </w:r>
      <w:r w:rsidRPr="009336EC">
        <w:rPr>
          <w:rFonts w:asciiTheme="minorHAnsi" w:hAnsiTheme="minorHAnsi" w:cstheme="minorHAnsi"/>
          <w:b/>
          <w:sz w:val="22"/>
          <w:szCs w:val="22"/>
          <w:u w:val="single"/>
        </w:rPr>
        <w:t xml:space="preserve">compliance with all the requirements of this Directive in issuing the qualified certificate; </w:t>
      </w:r>
    </w:p>
    <w:p w:rsidR="001F1D28" w:rsidRPr="009336EC" w:rsidRDefault="001F1D28" w:rsidP="001F1D2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(c) assurance that the person identified in the qualified certificate held, at the time of the issuance of the certificate, the signature creation device corresponding to the signature verification device given or identified in the certificate; </w:t>
      </w:r>
    </w:p>
    <w:p w:rsidR="001F1D28" w:rsidRPr="009336EC" w:rsidRDefault="001F1D28" w:rsidP="001F1D28">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(d) in cases where the certification service provider generates the signature creation device and the signature verification device, assurance that the two devices function together in a complementary manner.</w:t>
      </w:r>
    </w:p>
    <w:p w:rsidR="00D64053" w:rsidRPr="009336EC" w:rsidRDefault="00D64053" w:rsidP="00D64053">
      <w:pPr>
        <w:spacing w:after="0" w:line="240" w:lineRule="auto"/>
        <w:rPr>
          <w:rFonts w:asciiTheme="minorHAnsi" w:hAnsiTheme="minorHAnsi" w:cstheme="minorHAnsi"/>
          <w:b/>
          <w:sz w:val="22"/>
          <w:szCs w:val="22"/>
          <w:u w:val="single"/>
        </w:rPr>
      </w:pPr>
    </w:p>
    <w:p w:rsidR="00D64053" w:rsidRPr="009336EC" w:rsidRDefault="00D64053" w:rsidP="00D6405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 xml:space="preserve">(Article </w:t>
      </w:r>
      <w:r w:rsidR="001F1D28" w:rsidRPr="009336EC">
        <w:rPr>
          <w:rFonts w:asciiTheme="minorHAnsi" w:hAnsiTheme="minorHAnsi" w:cstheme="minorHAnsi"/>
          <w:b/>
          <w:i/>
          <w:sz w:val="22"/>
          <w:szCs w:val="22"/>
        </w:rPr>
        <w:t>6</w:t>
      </w:r>
      <w:r w:rsidRPr="009336EC">
        <w:rPr>
          <w:rFonts w:asciiTheme="minorHAnsi" w:hAnsiTheme="minorHAnsi" w:cstheme="minorHAnsi"/>
          <w:b/>
          <w:i/>
          <w:sz w:val="22"/>
          <w:szCs w:val="22"/>
        </w:rPr>
        <w:t>(</w:t>
      </w:r>
      <w:r w:rsidR="001F1D28" w:rsidRPr="009336EC">
        <w:rPr>
          <w:rFonts w:asciiTheme="minorHAnsi" w:hAnsiTheme="minorHAnsi" w:cstheme="minorHAnsi"/>
          <w:b/>
          <w:i/>
          <w:sz w:val="22"/>
          <w:szCs w:val="22"/>
        </w:rPr>
        <w:t>1)</w:t>
      </w:r>
      <w:r w:rsidRPr="009336EC">
        <w:rPr>
          <w:rFonts w:asciiTheme="minorHAnsi" w:hAnsiTheme="minorHAnsi" w:cstheme="minorHAnsi"/>
          <w:b/>
          <w:i/>
          <w:sz w:val="22"/>
          <w:szCs w:val="22"/>
        </w:rPr>
        <w:t>):</w:t>
      </w:r>
    </w:p>
    <w:p w:rsidR="001F1D28" w:rsidRPr="009336EC" w:rsidRDefault="001F1D28" w:rsidP="001F1D28">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As a minimum,</w:t>
      </w:r>
      <w:r w:rsidRPr="009336EC">
        <w:rPr>
          <w:rFonts w:asciiTheme="minorHAnsi" w:hAnsiTheme="minorHAnsi" w:cstheme="minorHAnsi"/>
          <w:sz w:val="22"/>
          <w:szCs w:val="22"/>
        </w:rPr>
        <w:t xml:space="preserve"> Member States shall ensure that by issuing a </w:t>
      </w:r>
      <w:r w:rsidRPr="009336EC">
        <w:rPr>
          <w:rFonts w:asciiTheme="minorHAnsi" w:hAnsiTheme="minorHAnsi" w:cstheme="minorHAnsi"/>
          <w:b/>
          <w:sz w:val="22"/>
          <w:szCs w:val="22"/>
          <w:u w:val="single"/>
        </w:rPr>
        <w:t xml:space="preserve">certificate as a qualified certificate to the </w:t>
      </w:r>
    </w:p>
    <w:p w:rsidR="00D64053" w:rsidRPr="009336EC" w:rsidRDefault="001F1D28" w:rsidP="001F1D28">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public or by guaranteeing such a certificate to the public</w:t>
      </w:r>
      <w:r w:rsidRPr="009336EC">
        <w:rPr>
          <w:rFonts w:asciiTheme="minorHAnsi" w:hAnsiTheme="minorHAnsi" w:cstheme="minorHAnsi"/>
          <w:sz w:val="22"/>
          <w:szCs w:val="22"/>
        </w:rPr>
        <w:t xml:space="preserve"> a certification-service-provider is liable for </w:t>
      </w:r>
      <w:r w:rsidRPr="009336EC">
        <w:rPr>
          <w:rFonts w:asciiTheme="minorHAnsi" w:hAnsiTheme="minorHAnsi" w:cstheme="minorHAnsi"/>
          <w:b/>
          <w:sz w:val="22"/>
          <w:szCs w:val="22"/>
          <w:u w:val="single"/>
        </w:rPr>
        <w:t>damage caused</w:t>
      </w:r>
      <w:r w:rsidRPr="009336EC">
        <w:rPr>
          <w:rFonts w:asciiTheme="minorHAnsi" w:hAnsiTheme="minorHAnsi" w:cstheme="minorHAnsi"/>
          <w:sz w:val="22"/>
          <w:szCs w:val="22"/>
        </w:rPr>
        <w:t xml:space="preserve"> to any </w:t>
      </w:r>
      <w:r w:rsidRPr="009336EC">
        <w:rPr>
          <w:rFonts w:asciiTheme="minorHAnsi" w:hAnsiTheme="minorHAnsi" w:cstheme="minorHAnsi"/>
          <w:b/>
          <w:sz w:val="22"/>
          <w:szCs w:val="22"/>
          <w:u w:val="single"/>
        </w:rPr>
        <w:t>entity or legal or natural</w:t>
      </w:r>
      <w:r w:rsidRPr="009336EC">
        <w:rPr>
          <w:rFonts w:asciiTheme="minorHAnsi" w:hAnsiTheme="minorHAnsi" w:cstheme="minorHAnsi"/>
          <w:sz w:val="22"/>
          <w:szCs w:val="22"/>
        </w:rPr>
        <w:t xml:space="preserve"> person who reasonably relies on that certificate:</w:t>
      </w:r>
    </w:p>
    <w:p w:rsidR="00F50411" w:rsidRPr="009336EC" w:rsidRDefault="00F50411" w:rsidP="00F50411">
      <w:pPr>
        <w:rPr>
          <w:rFonts w:asciiTheme="minorHAnsi" w:hAnsiTheme="minorHAnsi" w:cstheme="minorHAnsi"/>
          <w:sz w:val="22"/>
          <w:szCs w:val="22"/>
        </w:rPr>
      </w:pPr>
      <w:r w:rsidRPr="009336EC">
        <w:rPr>
          <w:rFonts w:asciiTheme="minorHAnsi" w:hAnsiTheme="minorHAnsi" w:cstheme="minorHAnsi"/>
          <w:sz w:val="22"/>
          <w:szCs w:val="22"/>
        </w:rPr>
        <w:t>(a</w:t>
      </w:r>
      <w:r w:rsidRPr="009336EC">
        <w:rPr>
          <w:rFonts w:asciiTheme="minorHAnsi" w:hAnsiTheme="minorHAnsi" w:cstheme="minorHAnsi"/>
          <w:b/>
          <w:sz w:val="22"/>
          <w:szCs w:val="22"/>
          <w:u w:val="single"/>
        </w:rPr>
        <w:t>) as regards</w:t>
      </w:r>
      <w:r w:rsidRPr="009336EC">
        <w:rPr>
          <w:rFonts w:asciiTheme="minorHAnsi" w:hAnsiTheme="minorHAnsi" w:cstheme="minorHAnsi"/>
          <w:sz w:val="22"/>
          <w:szCs w:val="22"/>
        </w:rPr>
        <w:t xml:space="preserve"> the accuracy at the time of issuance of all information contained in the qualified certificate; </w:t>
      </w:r>
    </w:p>
    <w:p w:rsidR="00DF54B6" w:rsidRPr="009336EC" w:rsidRDefault="00F50411" w:rsidP="00F50411">
      <w:pPr>
        <w:rPr>
          <w:rFonts w:asciiTheme="minorHAnsi" w:hAnsiTheme="minorHAnsi" w:cstheme="minorHAnsi"/>
          <w:sz w:val="22"/>
          <w:szCs w:val="22"/>
        </w:rPr>
      </w:pPr>
      <w:r w:rsidRPr="009336EC">
        <w:rPr>
          <w:rFonts w:asciiTheme="minorHAnsi" w:hAnsiTheme="minorHAnsi" w:cstheme="minorHAnsi"/>
          <w:sz w:val="22"/>
          <w:szCs w:val="22"/>
        </w:rPr>
        <w:t xml:space="preserve">(b) for assurance that at the time of the issuance of the certificate, the signatory identified in the qualified certificate held the signature-creation data corresponding to the signature-verification data given or identified in the certificate;  </w:t>
      </w:r>
    </w:p>
    <w:p w:rsidR="00F50411" w:rsidRPr="009336EC" w:rsidRDefault="00F50411" w:rsidP="00F50411">
      <w:pPr>
        <w:rPr>
          <w:rFonts w:asciiTheme="minorHAnsi" w:hAnsiTheme="minorHAnsi" w:cstheme="minorHAnsi"/>
          <w:b/>
          <w:sz w:val="22"/>
          <w:szCs w:val="22"/>
          <w:u w:val="single"/>
        </w:rPr>
      </w:pPr>
      <w:r w:rsidRPr="009336EC">
        <w:rPr>
          <w:rFonts w:asciiTheme="minorHAnsi" w:hAnsiTheme="minorHAnsi" w:cstheme="minorHAnsi"/>
          <w:sz w:val="22"/>
          <w:szCs w:val="22"/>
        </w:rPr>
        <w:t>(c) for assurance that the signature-creation data and the signature-verification data can be used in a complementary manner in cases where the certification-service-provider generates them both</w:t>
      </w:r>
      <w:r w:rsidRPr="009336EC">
        <w:rPr>
          <w:rFonts w:asciiTheme="minorHAnsi" w:hAnsiTheme="minorHAnsi" w:cstheme="minorHAnsi"/>
          <w:b/>
          <w:sz w:val="22"/>
          <w:szCs w:val="22"/>
          <w:u w:val="single"/>
        </w:rPr>
        <w:t xml:space="preserve">; </w:t>
      </w:r>
    </w:p>
    <w:p w:rsidR="00F50411" w:rsidRPr="009336EC" w:rsidRDefault="00F50411" w:rsidP="00F50411">
      <w:pPr>
        <w:rPr>
          <w:rFonts w:asciiTheme="minorHAnsi" w:hAnsiTheme="minorHAnsi" w:cstheme="minorHAnsi"/>
          <w:sz w:val="22"/>
          <w:szCs w:val="22"/>
        </w:rPr>
      </w:pPr>
      <w:r w:rsidRPr="009336EC">
        <w:rPr>
          <w:rFonts w:asciiTheme="minorHAnsi" w:hAnsiTheme="minorHAnsi" w:cstheme="minorHAnsi"/>
          <w:b/>
          <w:sz w:val="22"/>
          <w:szCs w:val="22"/>
          <w:u w:val="single"/>
        </w:rPr>
        <w:t>unless the certification-service-provider proves that he has not acted negligently</w:t>
      </w:r>
      <w:r w:rsidRPr="009336EC">
        <w:rPr>
          <w:rFonts w:asciiTheme="minorHAnsi" w:hAnsiTheme="minorHAnsi" w:cstheme="minorHAnsi"/>
          <w:sz w:val="22"/>
          <w:szCs w:val="22"/>
        </w:rPr>
        <w:t>.</w:t>
      </w:r>
    </w:p>
    <w:p w:rsidR="005218A2" w:rsidRPr="009336EC" w:rsidRDefault="005218A2" w:rsidP="00145C6F">
      <w:pPr>
        <w:rPr>
          <w:rFonts w:asciiTheme="minorHAnsi" w:hAnsiTheme="minorHAnsi" w:cstheme="minorHAnsi"/>
          <w:b/>
          <w:i/>
          <w:sz w:val="22"/>
          <w:szCs w:val="22"/>
        </w:rPr>
      </w:pPr>
      <w:r w:rsidRPr="009336EC">
        <w:rPr>
          <w:rFonts w:asciiTheme="minorHAnsi" w:hAnsiTheme="minorHAnsi" w:cstheme="minorHAnsi"/>
          <w:b/>
          <w:i/>
          <w:sz w:val="22"/>
          <w:szCs w:val="22"/>
        </w:rPr>
        <w:t>FINAL ACT (Article 6(1)(a):</w:t>
      </w:r>
    </w:p>
    <w:p w:rsidR="00EC7453" w:rsidRDefault="00EC7453" w:rsidP="00145C6F">
      <w:pPr>
        <w:rPr>
          <w:rFonts w:asciiTheme="minorHAnsi" w:hAnsiTheme="minorHAnsi" w:cstheme="minorHAnsi"/>
          <w:sz w:val="22"/>
          <w:szCs w:val="22"/>
        </w:rPr>
      </w:pPr>
      <w:r w:rsidRPr="009336EC">
        <w:rPr>
          <w:rFonts w:asciiTheme="minorHAnsi" w:hAnsiTheme="minorHAnsi" w:cstheme="minorHAnsi"/>
          <w:sz w:val="22"/>
          <w:szCs w:val="22"/>
        </w:rPr>
        <w:t>SAME AS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w:t>
      </w:r>
    </w:p>
    <w:p w:rsidR="00416FFF" w:rsidRDefault="00416FFF" w:rsidP="00145C6F">
      <w:pPr>
        <w:rPr>
          <w:rFonts w:asciiTheme="minorHAnsi" w:hAnsiTheme="minorHAnsi" w:cstheme="minorHAnsi"/>
          <w:sz w:val="22"/>
          <w:szCs w:val="22"/>
        </w:rPr>
      </w:pPr>
    </w:p>
    <w:p w:rsidR="00416FFF" w:rsidRPr="009336EC" w:rsidRDefault="00416FFF" w:rsidP="00145C6F">
      <w:pPr>
        <w:rPr>
          <w:rFonts w:asciiTheme="minorHAnsi" w:hAnsiTheme="minorHAnsi" w:cstheme="minorHAnsi"/>
          <w:sz w:val="22"/>
          <w:szCs w:val="22"/>
        </w:rPr>
      </w:pPr>
      <w:r>
        <w:rPr>
          <w:rFonts w:asciiTheme="minorHAnsi" w:hAnsiTheme="minorHAnsi" w:cstheme="minorHAnsi" w:hint="eastAsia"/>
          <w:sz w:val="22"/>
          <w:szCs w:val="22"/>
        </w:rPr>
        <w:t>RED / RED</w:t>
      </w:r>
    </w:p>
    <w:p w:rsidR="00655283" w:rsidRPr="009336EC" w:rsidRDefault="00655283" w:rsidP="00655283">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w:t>
      </w:r>
      <w:r w:rsidR="0091596D" w:rsidRPr="009336EC">
        <w:rPr>
          <w:rFonts w:asciiTheme="minorHAnsi" w:hAnsiTheme="minorHAnsi"/>
          <w:b/>
          <w:sz w:val="22"/>
          <w:szCs w:val="22"/>
          <w:u w:val="single"/>
        </w:rPr>
        <w:t>4</w:t>
      </w:r>
      <w:r w:rsidRPr="009336EC">
        <w:rPr>
          <w:rFonts w:asciiTheme="minorHAnsi" w:hAnsiTheme="minorHAnsi"/>
          <w:b/>
          <w:sz w:val="22"/>
          <w:szCs w:val="22"/>
          <w:u w:val="single"/>
        </w:rPr>
        <w:t>. Article 6(2) in Common Position (</w:t>
      </w:r>
      <w:r w:rsidR="00677156" w:rsidRPr="009336EC">
        <w:rPr>
          <w:rFonts w:asciiTheme="minorHAnsi" w:hAnsiTheme="minorHAnsi"/>
          <w:b/>
          <w:sz w:val="22"/>
          <w:szCs w:val="22"/>
          <w:u w:val="single"/>
        </w:rPr>
        <w:t xml:space="preserve">not </w:t>
      </w:r>
      <w:r w:rsidRPr="009336EC">
        <w:rPr>
          <w:rFonts w:asciiTheme="minorHAnsi" w:hAnsiTheme="minorHAnsi"/>
          <w:b/>
          <w:sz w:val="22"/>
          <w:szCs w:val="22"/>
          <w:u w:val="single"/>
        </w:rPr>
        <w:t>important)</w:t>
      </w:r>
    </w:p>
    <w:p w:rsidR="0091596D" w:rsidRPr="009336EC" w:rsidRDefault="00E365FE" w:rsidP="00655283">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adds the phrase, “as a minimum” and lessens the duty of proof by replacing the exception, “if it can demonstrate that it has taken all reasonably practicable measures to verify that information” with the one, “unless the certification service provider proves that he has not acted negligently.”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adopted it as well as the Final Act.</w:t>
      </w:r>
    </w:p>
    <w:p w:rsidR="00E365FE" w:rsidRPr="009336EC" w:rsidRDefault="00E365FE" w:rsidP="00655283">
      <w:pPr>
        <w:spacing w:after="0" w:line="240" w:lineRule="auto"/>
        <w:rPr>
          <w:rFonts w:asciiTheme="minorHAnsi" w:hAnsiTheme="minorHAnsi" w:cstheme="minorHAnsi"/>
          <w:sz w:val="22"/>
          <w:szCs w:val="22"/>
        </w:rPr>
      </w:pPr>
    </w:p>
    <w:p w:rsidR="00655283" w:rsidRPr="009336EC" w:rsidRDefault="00655283" w:rsidP="00655283">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6(2))</w:t>
      </w:r>
      <w:r w:rsidRPr="009336EC">
        <w:rPr>
          <w:rFonts w:asciiTheme="minorHAnsi" w:hAnsiTheme="minorHAnsi" w:cstheme="minorHAnsi"/>
          <w:sz w:val="22"/>
          <w:szCs w:val="22"/>
        </w:rPr>
        <w:t xml:space="preserve">: </w:t>
      </w:r>
    </w:p>
    <w:p w:rsidR="00655283" w:rsidRPr="009336EC" w:rsidRDefault="00655283" w:rsidP="00655283">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Member States shall ensure that a certification service provider is </w:t>
      </w:r>
      <w:r w:rsidRPr="009336EC">
        <w:rPr>
          <w:rFonts w:asciiTheme="minorHAnsi" w:hAnsiTheme="minorHAnsi" w:cstheme="minorHAnsi"/>
          <w:b/>
          <w:sz w:val="22"/>
          <w:szCs w:val="22"/>
          <w:u w:val="single"/>
        </w:rPr>
        <w:t>not</w:t>
      </w:r>
      <w:r w:rsidRPr="009336EC">
        <w:rPr>
          <w:rFonts w:asciiTheme="minorHAnsi" w:hAnsiTheme="minorHAnsi" w:cstheme="minorHAnsi"/>
          <w:sz w:val="22"/>
          <w:szCs w:val="22"/>
        </w:rPr>
        <w:t xml:space="preserve"> liable for </w:t>
      </w:r>
      <w:r w:rsidRPr="009336EC">
        <w:rPr>
          <w:rFonts w:asciiTheme="minorHAnsi" w:hAnsiTheme="minorHAnsi" w:cstheme="minorHAnsi"/>
          <w:b/>
          <w:sz w:val="22"/>
          <w:szCs w:val="22"/>
          <w:u w:val="single"/>
        </w:rPr>
        <w:t>errors in the information in the qualified certificate that has been provided by the person to whom the certificate is issued, if it can demonstrate that it has taken all reasonably practicable measures to verify that information.</w:t>
      </w:r>
    </w:p>
    <w:p w:rsidR="003968A4" w:rsidRPr="009336EC" w:rsidRDefault="003968A4" w:rsidP="00655283">
      <w:pPr>
        <w:spacing w:after="0" w:line="240" w:lineRule="auto"/>
        <w:rPr>
          <w:rFonts w:asciiTheme="minorHAnsi" w:hAnsiTheme="minorHAnsi" w:cstheme="minorHAnsi"/>
          <w:b/>
          <w:i/>
          <w:sz w:val="22"/>
          <w:szCs w:val="22"/>
        </w:rPr>
      </w:pPr>
    </w:p>
    <w:p w:rsidR="00655283" w:rsidRPr="009336EC" w:rsidRDefault="00655283" w:rsidP="0065528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6(2)):</w:t>
      </w:r>
    </w:p>
    <w:p w:rsidR="00655283" w:rsidRPr="009336EC" w:rsidRDefault="00655283" w:rsidP="00655283">
      <w:pPr>
        <w:rPr>
          <w:rFonts w:asciiTheme="minorHAnsi" w:hAnsiTheme="minorHAnsi" w:cstheme="minorHAnsi"/>
          <w:sz w:val="22"/>
          <w:szCs w:val="22"/>
        </w:rPr>
      </w:pPr>
      <w:r w:rsidRPr="009336EC">
        <w:rPr>
          <w:rFonts w:asciiTheme="minorHAnsi" w:hAnsiTheme="minorHAnsi" w:cstheme="minorHAnsi"/>
          <w:b/>
          <w:sz w:val="22"/>
          <w:szCs w:val="22"/>
          <w:u w:val="single"/>
        </w:rPr>
        <w:t>As a minimum</w:t>
      </w:r>
      <w:r w:rsidRPr="009336EC">
        <w:rPr>
          <w:rFonts w:asciiTheme="minorHAnsi" w:hAnsiTheme="minorHAnsi" w:cstheme="minorHAnsi"/>
          <w:sz w:val="22"/>
          <w:szCs w:val="22"/>
        </w:rPr>
        <w:t xml:space="preserve"> Member States shall ensure that a certification-service-provider </w:t>
      </w:r>
      <w:r w:rsidRPr="009336EC">
        <w:rPr>
          <w:rFonts w:asciiTheme="minorHAnsi" w:hAnsiTheme="minorHAnsi" w:cstheme="minorHAnsi"/>
          <w:b/>
          <w:sz w:val="22"/>
          <w:szCs w:val="22"/>
          <w:u w:val="single"/>
        </w:rPr>
        <w:t>who has issued a certificate as a qualified certificate to the public</w:t>
      </w:r>
      <w:r w:rsidRPr="009336EC">
        <w:rPr>
          <w:rFonts w:asciiTheme="minorHAnsi" w:hAnsiTheme="minorHAnsi" w:cstheme="minorHAnsi"/>
          <w:sz w:val="22"/>
          <w:szCs w:val="22"/>
        </w:rPr>
        <w:t xml:space="preserve"> is liable for </w:t>
      </w:r>
      <w:r w:rsidRPr="009336EC">
        <w:rPr>
          <w:rFonts w:asciiTheme="minorHAnsi" w:hAnsiTheme="minorHAnsi" w:cstheme="minorHAnsi"/>
          <w:b/>
          <w:sz w:val="22"/>
          <w:szCs w:val="22"/>
          <w:u w:val="single"/>
        </w:rPr>
        <w:t xml:space="preserve">damage caused to any entity or legal or </w:t>
      </w:r>
      <w:r w:rsidRPr="009336EC">
        <w:rPr>
          <w:rFonts w:asciiTheme="minorHAnsi" w:hAnsiTheme="minorHAnsi" w:cstheme="minorHAnsi"/>
          <w:b/>
          <w:sz w:val="22"/>
          <w:szCs w:val="22"/>
          <w:u w:val="single"/>
        </w:rPr>
        <w:lastRenderedPageBreak/>
        <w:t>natural person who reasonably relies on the certificate for failure to register revocation of the certificate unless the certification-service-provider proves that he has not acted negligently</w:t>
      </w:r>
      <w:r w:rsidRPr="009336EC">
        <w:rPr>
          <w:rFonts w:asciiTheme="minorHAnsi" w:hAnsiTheme="minorHAnsi" w:cstheme="minorHAnsi"/>
          <w:sz w:val="22"/>
          <w:szCs w:val="22"/>
        </w:rPr>
        <w:t xml:space="preserve">.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55283">
      <w:pPr>
        <w:rPr>
          <w:rFonts w:asciiTheme="minorHAnsi" w:hAnsiTheme="minorHAnsi" w:cstheme="minorHAnsi"/>
          <w:sz w:val="22"/>
          <w:szCs w:val="22"/>
        </w:rPr>
      </w:pPr>
    </w:p>
    <w:p w:rsidR="00A501D8" w:rsidRPr="009336EC" w:rsidRDefault="00A501D8" w:rsidP="00F20C09">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w:t>
      </w:r>
      <w:r w:rsidR="00E365FE" w:rsidRPr="009336EC">
        <w:rPr>
          <w:rFonts w:asciiTheme="minorHAnsi" w:hAnsiTheme="minorHAnsi"/>
          <w:b/>
          <w:sz w:val="22"/>
          <w:szCs w:val="22"/>
          <w:u w:val="single"/>
        </w:rPr>
        <w:t>5</w:t>
      </w:r>
      <w:r w:rsidRPr="009336EC">
        <w:rPr>
          <w:rFonts w:asciiTheme="minorHAnsi" w:hAnsiTheme="minorHAnsi"/>
          <w:b/>
          <w:sz w:val="22"/>
          <w:szCs w:val="22"/>
          <w:u w:val="single"/>
        </w:rPr>
        <w:t xml:space="preserve">. Article </w:t>
      </w:r>
      <w:r w:rsidR="00DB301B" w:rsidRPr="009336EC">
        <w:rPr>
          <w:rFonts w:asciiTheme="minorHAnsi" w:hAnsiTheme="minorHAnsi"/>
          <w:b/>
          <w:sz w:val="22"/>
          <w:szCs w:val="22"/>
          <w:u w:val="single"/>
        </w:rPr>
        <w:t>6</w:t>
      </w:r>
      <w:r w:rsidRPr="009336EC">
        <w:rPr>
          <w:rFonts w:asciiTheme="minorHAnsi" w:hAnsiTheme="minorHAnsi"/>
          <w:b/>
          <w:sz w:val="22"/>
          <w:szCs w:val="22"/>
          <w:u w:val="single"/>
        </w:rPr>
        <w:t>(</w:t>
      </w:r>
      <w:r w:rsidR="00DB301B" w:rsidRPr="009336EC">
        <w:rPr>
          <w:rFonts w:asciiTheme="minorHAnsi" w:hAnsiTheme="minorHAnsi"/>
          <w:b/>
          <w:sz w:val="22"/>
          <w:szCs w:val="22"/>
          <w:u w:val="single"/>
        </w:rPr>
        <w:t>3</w:t>
      </w:r>
      <w:r w:rsidRPr="009336EC">
        <w:rPr>
          <w:rFonts w:asciiTheme="minorHAnsi" w:hAnsiTheme="minorHAnsi"/>
          <w:b/>
          <w:sz w:val="22"/>
          <w:szCs w:val="22"/>
          <w:u w:val="single"/>
        </w:rPr>
        <w:t>)</w:t>
      </w:r>
      <w:r w:rsidR="00DB301B" w:rsidRPr="009336EC">
        <w:rPr>
          <w:rFonts w:asciiTheme="minorHAnsi" w:hAnsiTheme="minorHAnsi"/>
          <w:b/>
          <w:sz w:val="22"/>
          <w:szCs w:val="22"/>
          <w:u w:val="single"/>
        </w:rPr>
        <w:t xml:space="preserve"> </w:t>
      </w:r>
      <w:r w:rsidRPr="009336EC">
        <w:rPr>
          <w:rFonts w:asciiTheme="minorHAnsi" w:hAnsiTheme="minorHAnsi"/>
          <w:b/>
          <w:sz w:val="22"/>
          <w:szCs w:val="22"/>
          <w:u w:val="single"/>
        </w:rPr>
        <w:t>in EP 1</w:t>
      </w:r>
      <w:r w:rsidRPr="009336EC">
        <w:rPr>
          <w:rFonts w:asciiTheme="minorHAnsi" w:hAnsiTheme="minorHAnsi"/>
          <w:b/>
          <w:sz w:val="22"/>
          <w:szCs w:val="22"/>
          <w:u w:val="single"/>
          <w:vertAlign w:val="superscript"/>
        </w:rPr>
        <w:t>st</w:t>
      </w:r>
      <w:r w:rsidRPr="009336EC">
        <w:rPr>
          <w:rFonts w:asciiTheme="minorHAnsi" w:hAnsiTheme="minorHAnsi"/>
          <w:b/>
          <w:sz w:val="22"/>
          <w:szCs w:val="22"/>
          <w:u w:val="single"/>
        </w:rPr>
        <w:t xml:space="preserve"> Reading </w:t>
      </w:r>
      <w:r w:rsidR="00D53A7A" w:rsidRPr="009336EC">
        <w:rPr>
          <w:rFonts w:asciiTheme="minorHAnsi" w:hAnsiTheme="minorHAnsi"/>
          <w:b/>
          <w:sz w:val="22"/>
          <w:szCs w:val="22"/>
          <w:u w:val="single"/>
        </w:rPr>
        <w:t>(</w:t>
      </w:r>
      <w:r w:rsidR="00DB301B" w:rsidRPr="009336EC">
        <w:rPr>
          <w:rFonts w:asciiTheme="minorHAnsi" w:hAnsiTheme="minorHAnsi"/>
          <w:b/>
          <w:sz w:val="22"/>
          <w:szCs w:val="22"/>
          <w:u w:val="single"/>
        </w:rPr>
        <w:t xml:space="preserve">not </w:t>
      </w:r>
      <w:r w:rsidR="00D53A7A" w:rsidRPr="009336EC">
        <w:rPr>
          <w:rFonts w:asciiTheme="minorHAnsi" w:hAnsiTheme="minorHAnsi"/>
          <w:b/>
          <w:sz w:val="22"/>
          <w:szCs w:val="22"/>
          <w:u w:val="single"/>
        </w:rPr>
        <w:t>IMPORTANT)</w:t>
      </w:r>
    </w:p>
    <w:p w:rsidR="00C474C5" w:rsidRPr="009336EC" w:rsidRDefault="00C474C5"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adds new restriction calling for the limit to be sufficiently recognizable to third parties. Amended Proposal adopted it. And Council Common Position adopted it with slight changes in wording.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this Common Position.</w:t>
      </w:r>
    </w:p>
    <w:p w:rsidR="00C474C5" w:rsidRPr="009336EC" w:rsidRDefault="00C474C5" w:rsidP="00DB301B">
      <w:pPr>
        <w:spacing w:after="0" w:line="240" w:lineRule="auto"/>
        <w:rPr>
          <w:rFonts w:asciiTheme="minorHAnsi" w:hAnsiTheme="minorHAnsi" w:cstheme="minorHAnsi"/>
          <w:sz w:val="22"/>
          <w:szCs w:val="22"/>
        </w:rPr>
      </w:pPr>
    </w:p>
    <w:p w:rsidR="00DB301B" w:rsidRPr="009336EC" w:rsidRDefault="00DB301B" w:rsidP="00DB301B">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6(3))</w:t>
      </w:r>
      <w:r w:rsidRPr="009336EC">
        <w:rPr>
          <w:rFonts w:asciiTheme="minorHAnsi" w:hAnsiTheme="minorHAnsi" w:cstheme="minorHAnsi"/>
          <w:sz w:val="22"/>
          <w:szCs w:val="22"/>
        </w:rPr>
        <w:t xml:space="preserve">: </w:t>
      </w:r>
    </w:p>
    <w:p w:rsidR="00DB301B" w:rsidRPr="009336EC" w:rsidRDefault="00DB301B"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Member States shall ensure that a certification service provider may indicate in the qualified certificate limits on the uses of a certain certificate. The certification service provider shall not be liable for damages arising from a contrary use of a qualified certificate which includes limits on its uses.</w:t>
      </w:r>
    </w:p>
    <w:p w:rsidR="00DB301B" w:rsidRPr="009336EC" w:rsidRDefault="00DB301B" w:rsidP="00DB301B">
      <w:pPr>
        <w:spacing w:after="0" w:line="240" w:lineRule="auto"/>
        <w:rPr>
          <w:rFonts w:asciiTheme="minorHAnsi" w:hAnsiTheme="minorHAnsi" w:cstheme="minorHAnsi"/>
          <w:sz w:val="22"/>
          <w:szCs w:val="22"/>
        </w:rPr>
      </w:pPr>
    </w:p>
    <w:p w:rsidR="00655283" w:rsidRPr="009336EC" w:rsidRDefault="00655283" w:rsidP="00655283">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6(3)):</w:t>
      </w:r>
    </w:p>
    <w:p w:rsidR="00BB115E" w:rsidRPr="009336EC" w:rsidRDefault="00655283" w:rsidP="00655283">
      <w:pPr>
        <w:rPr>
          <w:rFonts w:asciiTheme="minorHAnsi" w:hAnsiTheme="minorHAnsi" w:cstheme="minorHAnsi"/>
          <w:b/>
          <w:sz w:val="22"/>
          <w:szCs w:val="22"/>
          <w:u w:val="single"/>
        </w:rPr>
      </w:pPr>
      <w:r w:rsidRPr="009336EC">
        <w:rPr>
          <w:rFonts w:asciiTheme="minorHAnsi" w:hAnsiTheme="minorHAnsi" w:cstheme="minorHAnsi"/>
          <w:sz w:val="22"/>
          <w:szCs w:val="22"/>
        </w:rPr>
        <w:t xml:space="preserve">Member States shall ensure that a certification-service-provider may indicate in a qualified certificate limitations on the use of that certificate, </w:t>
      </w:r>
      <w:r w:rsidRPr="009336EC">
        <w:rPr>
          <w:rFonts w:asciiTheme="minorHAnsi" w:hAnsiTheme="minorHAnsi" w:cstheme="minorHAnsi"/>
          <w:b/>
          <w:sz w:val="22"/>
          <w:szCs w:val="22"/>
          <w:u w:val="single"/>
        </w:rPr>
        <w:t>provided that the limitations are recognisable to third parties</w:t>
      </w:r>
      <w:r w:rsidRPr="009336EC">
        <w:rPr>
          <w:rFonts w:asciiTheme="minorHAnsi" w:hAnsiTheme="minorHAnsi" w:cstheme="minorHAnsi"/>
          <w:sz w:val="22"/>
          <w:szCs w:val="22"/>
        </w:rPr>
        <w:t xml:space="preserve">. The certification-service-provider shall not be liable for damage arising from use of a qualified certificate which </w:t>
      </w:r>
      <w:r w:rsidRPr="009336EC">
        <w:rPr>
          <w:rFonts w:asciiTheme="minorHAnsi" w:hAnsiTheme="minorHAnsi" w:cstheme="minorHAnsi"/>
          <w:b/>
          <w:sz w:val="22"/>
          <w:szCs w:val="22"/>
          <w:u w:val="single"/>
        </w:rPr>
        <w:t>exceeds the limitations placed on it.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55283">
      <w:pPr>
        <w:rPr>
          <w:rFonts w:asciiTheme="minorHAnsi" w:hAnsiTheme="minorHAnsi"/>
          <w:sz w:val="22"/>
          <w:szCs w:val="22"/>
        </w:rPr>
      </w:pPr>
    </w:p>
    <w:p w:rsidR="00DB301B" w:rsidRPr="009336EC" w:rsidRDefault="00A501D8" w:rsidP="00DB301B">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w:t>
      </w:r>
      <w:r w:rsidR="00C474C5" w:rsidRPr="009336EC">
        <w:rPr>
          <w:rFonts w:asciiTheme="minorHAnsi" w:hAnsiTheme="minorHAnsi"/>
          <w:b/>
          <w:sz w:val="22"/>
          <w:szCs w:val="22"/>
          <w:u w:val="single"/>
        </w:rPr>
        <w:t>6</w:t>
      </w:r>
      <w:r w:rsidRPr="009336EC">
        <w:rPr>
          <w:rFonts w:asciiTheme="minorHAnsi" w:hAnsiTheme="minorHAnsi"/>
          <w:b/>
          <w:sz w:val="22"/>
          <w:szCs w:val="22"/>
          <w:u w:val="single"/>
        </w:rPr>
        <w:t>. Article</w:t>
      </w:r>
      <w:r w:rsidR="00DB301B" w:rsidRPr="009336EC">
        <w:rPr>
          <w:rFonts w:asciiTheme="minorHAnsi" w:hAnsiTheme="minorHAnsi"/>
          <w:b/>
          <w:sz w:val="22"/>
          <w:szCs w:val="22"/>
          <w:u w:val="single"/>
        </w:rPr>
        <w:t xml:space="preserve"> 6</w:t>
      </w:r>
      <w:r w:rsidRPr="009336EC">
        <w:rPr>
          <w:rFonts w:asciiTheme="minorHAnsi" w:hAnsiTheme="minorHAnsi"/>
          <w:b/>
          <w:sz w:val="22"/>
          <w:szCs w:val="22"/>
          <w:u w:val="single"/>
        </w:rPr>
        <w:t>(</w:t>
      </w:r>
      <w:r w:rsidR="00DB301B" w:rsidRPr="009336EC">
        <w:rPr>
          <w:rFonts w:asciiTheme="minorHAnsi" w:hAnsiTheme="minorHAnsi"/>
          <w:b/>
          <w:sz w:val="22"/>
          <w:szCs w:val="22"/>
          <w:u w:val="single"/>
        </w:rPr>
        <w:t>4) in EP 1</w:t>
      </w:r>
      <w:r w:rsidR="00DB301B" w:rsidRPr="009336EC">
        <w:rPr>
          <w:rFonts w:asciiTheme="minorHAnsi" w:hAnsiTheme="minorHAnsi"/>
          <w:b/>
          <w:sz w:val="22"/>
          <w:szCs w:val="22"/>
          <w:u w:val="single"/>
          <w:vertAlign w:val="superscript"/>
        </w:rPr>
        <w:t>st</w:t>
      </w:r>
      <w:r w:rsidR="00DB301B" w:rsidRPr="009336EC">
        <w:rPr>
          <w:rFonts w:asciiTheme="minorHAnsi" w:hAnsiTheme="minorHAnsi"/>
          <w:b/>
          <w:sz w:val="22"/>
          <w:szCs w:val="22"/>
          <w:u w:val="single"/>
        </w:rPr>
        <w:t xml:space="preserve"> Reading (IMPORTANT)</w:t>
      </w:r>
    </w:p>
    <w:p w:rsidR="00253759" w:rsidRPr="009336EC" w:rsidRDefault="00981638"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adds new restriction calling for the limit to be sufficiently recognizable to third parties. Amended Proposal adopted it. Council Common Position changed the wordings of the first and second sentences slightly and deleted the third sentence stating that “the certification service provider shall not be liable for damages in excess of that value limit”. However,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reintroduced the this second sentence with slight wording change. Final Act </w:t>
      </w:r>
      <w:r w:rsidR="00253759" w:rsidRPr="009336EC">
        <w:rPr>
          <w:rFonts w:asciiTheme="minorHAnsi" w:hAnsiTheme="minorHAnsi" w:cstheme="minorHAnsi"/>
          <w:sz w:val="22"/>
          <w:szCs w:val="22"/>
        </w:rPr>
        <w:t>adopted EP 2</w:t>
      </w:r>
      <w:r w:rsidR="00253759" w:rsidRPr="009336EC">
        <w:rPr>
          <w:rFonts w:asciiTheme="minorHAnsi" w:hAnsiTheme="minorHAnsi" w:cstheme="minorHAnsi"/>
          <w:sz w:val="22"/>
          <w:szCs w:val="22"/>
          <w:vertAlign w:val="superscript"/>
        </w:rPr>
        <w:t>nd</w:t>
      </w:r>
      <w:r w:rsidR="00253759" w:rsidRPr="009336EC">
        <w:rPr>
          <w:rFonts w:asciiTheme="minorHAnsi" w:hAnsiTheme="minorHAnsi" w:cstheme="minorHAnsi"/>
          <w:sz w:val="22"/>
          <w:szCs w:val="22"/>
        </w:rPr>
        <w:t xml:space="preserve"> reading with slight wording changes.</w:t>
      </w:r>
    </w:p>
    <w:p w:rsidR="00981638" w:rsidRPr="009336EC" w:rsidRDefault="00981638"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 </w:t>
      </w:r>
    </w:p>
    <w:p w:rsidR="00DB301B" w:rsidRPr="009336EC" w:rsidRDefault="00DB301B" w:rsidP="00DB301B">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6(4))</w:t>
      </w:r>
      <w:r w:rsidRPr="009336EC">
        <w:rPr>
          <w:rFonts w:asciiTheme="minorHAnsi" w:hAnsiTheme="minorHAnsi" w:cstheme="minorHAnsi"/>
          <w:sz w:val="22"/>
          <w:szCs w:val="22"/>
        </w:rPr>
        <w:t xml:space="preserve">: </w:t>
      </w:r>
    </w:p>
    <w:p w:rsidR="00DB301B" w:rsidRPr="009336EC" w:rsidRDefault="00DB301B"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Member States shall ensure that a certification service provider may indicate in the qualified certificate a limit on the value of transactions for which the certificate is valid. The certification service provider shall not be liable for damages in excess of that value limit.</w:t>
      </w:r>
    </w:p>
    <w:p w:rsidR="00DB301B" w:rsidRPr="009336EC" w:rsidRDefault="00DB301B" w:rsidP="00DB301B">
      <w:pPr>
        <w:spacing w:after="0" w:line="240" w:lineRule="auto"/>
        <w:rPr>
          <w:rFonts w:asciiTheme="minorHAnsi" w:hAnsiTheme="minorHAnsi" w:cstheme="minorHAnsi"/>
          <w:sz w:val="22"/>
          <w:szCs w:val="22"/>
        </w:rPr>
      </w:pPr>
    </w:p>
    <w:p w:rsidR="00EC7453" w:rsidRPr="009336EC" w:rsidRDefault="00EC7453" w:rsidP="00EC7453">
      <w:pPr>
        <w:rPr>
          <w:rFonts w:asciiTheme="minorHAnsi" w:hAnsiTheme="minorHAnsi" w:cstheme="minorHAnsi"/>
          <w:b/>
          <w:i/>
          <w:sz w:val="22"/>
          <w:szCs w:val="22"/>
        </w:rPr>
      </w:pPr>
      <w:r w:rsidRPr="009336EC">
        <w:rPr>
          <w:rFonts w:asciiTheme="minorHAnsi" w:hAnsiTheme="minorHAnsi" w:cstheme="minorHAnsi"/>
          <w:b/>
          <w:i/>
          <w:sz w:val="22"/>
          <w:szCs w:val="22"/>
        </w:rPr>
        <w:t>FINAL ACT (Article 6(4)(second paragraph, new)):</w:t>
      </w:r>
    </w:p>
    <w:p w:rsidR="00DB301B" w:rsidRDefault="00EC7453" w:rsidP="00EC7453">
      <w:pPr>
        <w:rPr>
          <w:rFonts w:asciiTheme="minorHAnsi" w:hAnsiTheme="minorHAnsi" w:cstheme="minorHAnsi"/>
          <w:b/>
          <w:sz w:val="22"/>
          <w:szCs w:val="22"/>
          <w:u w:val="single"/>
        </w:rPr>
      </w:pPr>
      <w:r w:rsidRPr="009336EC">
        <w:rPr>
          <w:rFonts w:asciiTheme="minorHAnsi" w:hAnsiTheme="minorHAnsi" w:cstheme="minorHAnsi"/>
          <w:sz w:val="22"/>
          <w:szCs w:val="22"/>
        </w:rPr>
        <w:t xml:space="preserve">… The certification-service-provider shall not be liable for damage </w:t>
      </w:r>
      <w:r w:rsidRPr="009336EC">
        <w:rPr>
          <w:rFonts w:asciiTheme="minorHAnsi" w:hAnsiTheme="minorHAnsi" w:cstheme="minorHAnsi"/>
          <w:b/>
          <w:sz w:val="22"/>
          <w:szCs w:val="22"/>
          <w:u w:val="single"/>
        </w:rPr>
        <w:t>resulting</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from this maximum limit being exceeded.</w:t>
      </w:r>
    </w:p>
    <w:p w:rsidR="00E95B0D" w:rsidRDefault="00E95B0D" w:rsidP="00EC7453">
      <w:pPr>
        <w:rPr>
          <w:rFonts w:asciiTheme="minorHAnsi" w:hAnsiTheme="minorHAnsi" w:cstheme="minorHAnsi"/>
          <w:b/>
          <w:sz w:val="22"/>
          <w:szCs w:val="22"/>
          <w:u w:val="single"/>
        </w:rPr>
      </w:pPr>
    </w:p>
    <w:p w:rsidR="00E95B0D" w:rsidRPr="00713BFB" w:rsidRDefault="00E95B0D" w:rsidP="00E95B0D">
      <w:pPr>
        <w:rPr>
          <w:rFonts w:asciiTheme="minorHAnsi" w:hAnsiTheme="minorHAnsi"/>
          <w:sz w:val="22"/>
          <w:szCs w:val="22"/>
        </w:rPr>
      </w:pPr>
      <w:r w:rsidRPr="00713BFB">
        <w:rPr>
          <w:rFonts w:asciiTheme="minorHAnsi" w:hAnsiTheme="minorHAnsi" w:hint="eastAsia"/>
          <w:sz w:val="22"/>
          <w:szCs w:val="22"/>
        </w:rPr>
        <w:lastRenderedPageBreak/>
        <w:t xml:space="preserve">GREEN / </w:t>
      </w:r>
      <w:r>
        <w:rPr>
          <w:rFonts w:asciiTheme="minorHAnsi" w:hAnsiTheme="minorHAnsi" w:hint="eastAsia"/>
          <w:sz w:val="22"/>
          <w:szCs w:val="22"/>
        </w:rPr>
        <w:t>WHITE</w:t>
      </w:r>
    </w:p>
    <w:p w:rsidR="00E95B0D" w:rsidRDefault="00E95B0D" w:rsidP="00EC7453">
      <w:pPr>
        <w:rPr>
          <w:rFonts w:asciiTheme="minorHAnsi" w:hAnsiTheme="minorHAnsi" w:cstheme="minorHAnsi"/>
          <w:b/>
          <w:sz w:val="22"/>
          <w:szCs w:val="22"/>
          <w:u w:val="single"/>
        </w:rPr>
      </w:pPr>
    </w:p>
    <w:p w:rsidR="00E95B0D" w:rsidRPr="009336EC" w:rsidRDefault="00E95B0D" w:rsidP="00EC7453">
      <w:pPr>
        <w:rPr>
          <w:rFonts w:asciiTheme="minorHAnsi" w:hAnsiTheme="minorHAnsi" w:cstheme="minorHAnsi"/>
          <w:b/>
          <w:sz w:val="22"/>
          <w:szCs w:val="22"/>
          <w:u w:val="single"/>
        </w:rPr>
      </w:pPr>
    </w:p>
    <w:p w:rsidR="00DB301B" w:rsidRPr="009336EC" w:rsidRDefault="001A73D5" w:rsidP="00DB301B">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4</w:t>
      </w:r>
      <w:r w:rsidR="00253759" w:rsidRPr="009336EC">
        <w:rPr>
          <w:rFonts w:asciiTheme="minorHAnsi" w:hAnsiTheme="minorHAnsi"/>
          <w:b/>
          <w:sz w:val="22"/>
          <w:szCs w:val="22"/>
          <w:u w:val="single"/>
        </w:rPr>
        <w:t>7</w:t>
      </w:r>
      <w:r w:rsidRPr="009336EC">
        <w:rPr>
          <w:rFonts w:asciiTheme="minorHAnsi" w:hAnsiTheme="minorHAnsi"/>
          <w:b/>
          <w:sz w:val="22"/>
          <w:szCs w:val="22"/>
          <w:u w:val="single"/>
        </w:rPr>
        <w:t xml:space="preserve">. </w:t>
      </w:r>
      <w:r w:rsidR="00DB301B" w:rsidRPr="009336EC">
        <w:rPr>
          <w:rFonts w:asciiTheme="minorHAnsi" w:hAnsiTheme="minorHAnsi"/>
          <w:b/>
          <w:sz w:val="22"/>
          <w:szCs w:val="22"/>
          <w:u w:val="single"/>
        </w:rPr>
        <w:t>Article 6(5a)(new) in EP 1</w:t>
      </w:r>
      <w:r w:rsidR="00DB301B" w:rsidRPr="009336EC">
        <w:rPr>
          <w:rFonts w:asciiTheme="minorHAnsi" w:hAnsiTheme="minorHAnsi"/>
          <w:b/>
          <w:sz w:val="22"/>
          <w:szCs w:val="22"/>
          <w:u w:val="single"/>
          <w:vertAlign w:val="superscript"/>
        </w:rPr>
        <w:t>st</w:t>
      </w:r>
      <w:r w:rsidR="00DB301B" w:rsidRPr="009336EC">
        <w:rPr>
          <w:rFonts w:asciiTheme="minorHAnsi" w:hAnsiTheme="minorHAnsi"/>
          <w:b/>
          <w:sz w:val="22"/>
          <w:szCs w:val="22"/>
          <w:u w:val="single"/>
        </w:rPr>
        <w:t xml:space="preserve"> Reading (IMPORTANT)</w:t>
      </w:r>
    </w:p>
    <w:p w:rsidR="00327EB5" w:rsidRPr="009336EC" w:rsidRDefault="00327EB5"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introduces this provision calling for Member States not to make an additional means of verifying information and not to subject to any form of administrative control. Amended Proposal did not adopt it and Council Common Position,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did not adopt it.</w:t>
      </w:r>
    </w:p>
    <w:p w:rsidR="00327EB5" w:rsidRPr="009336EC" w:rsidRDefault="00327EB5" w:rsidP="00DB301B">
      <w:pPr>
        <w:spacing w:after="0" w:line="240" w:lineRule="auto"/>
        <w:rPr>
          <w:rFonts w:asciiTheme="minorHAnsi" w:hAnsiTheme="minorHAnsi" w:cstheme="minorHAnsi"/>
          <w:sz w:val="22"/>
          <w:szCs w:val="22"/>
        </w:rPr>
      </w:pPr>
    </w:p>
    <w:p w:rsidR="00106FFF" w:rsidRPr="009336EC" w:rsidRDefault="00106FFF" w:rsidP="00A054FE">
      <w:pPr>
        <w:spacing w:after="0"/>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p>
    <w:p w:rsidR="00106FFF" w:rsidRPr="009336EC" w:rsidRDefault="00106FFF" w:rsidP="00A054FE">
      <w:pPr>
        <w:spacing w:after="0"/>
        <w:rPr>
          <w:rFonts w:asciiTheme="minorHAnsi" w:hAnsiTheme="minorHAnsi" w:cstheme="minorHAnsi"/>
          <w:sz w:val="22"/>
          <w:szCs w:val="22"/>
        </w:rPr>
      </w:pPr>
      <w:r w:rsidRPr="009336EC">
        <w:rPr>
          <w:rFonts w:asciiTheme="minorHAnsi" w:hAnsiTheme="minorHAnsi" w:cstheme="minorHAnsi"/>
          <w:sz w:val="22"/>
          <w:szCs w:val="22"/>
        </w:rPr>
        <w:t>NOT ADOPTED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106FFF">
      <w:pPr>
        <w:rPr>
          <w:rFonts w:asciiTheme="minorHAnsi" w:hAnsiTheme="minorHAnsi" w:cstheme="minorHAnsi"/>
          <w:sz w:val="22"/>
          <w:szCs w:val="22"/>
        </w:rPr>
      </w:pPr>
    </w:p>
    <w:p w:rsidR="00E51669" w:rsidRDefault="00E51669" w:rsidP="00106FFF">
      <w:pPr>
        <w:rPr>
          <w:rFonts w:asciiTheme="minorHAnsi" w:hAnsiTheme="minorHAnsi" w:cstheme="minorHAnsi"/>
          <w:sz w:val="22"/>
          <w:szCs w:val="22"/>
        </w:rPr>
      </w:pPr>
      <w:r>
        <w:rPr>
          <w:rFonts w:asciiTheme="minorHAnsi" w:hAnsiTheme="minorHAnsi" w:cstheme="minorHAnsi" w:hint="eastAsia"/>
          <w:sz w:val="22"/>
          <w:szCs w:val="22"/>
        </w:rPr>
        <w:t>NO CHANGE / WHITE</w:t>
      </w:r>
    </w:p>
    <w:p w:rsidR="00E51669" w:rsidRPr="009336EC" w:rsidRDefault="00E51669" w:rsidP="00106FFF">
      <w:pPr>
        <w:rPr>
          <w:rFonts w:asciiTheme="minorHAnsi" w:hAnsiTheme="minorHAnsi" w:cstheme="minorHAnsi"/>
          <w:sz w:val="22"/>
          <w:szCs w:val="22"/>
        </w:rPr>
      </w:pPr>
    </w:p>
    <w:p w:rsidR="00106FFF" w:rsidRPr="009336EC" w:rsidRDefault="00106FFF" w:rsidP="00106FFF">
      <w:pPr>
        <w:rPr>
          <w:rFonts w:asciiTheme="minorHAnsi" w:hAnsiTheme="minorHAnsi"/>
          <w:b/>
          <w:sz w:val="22"/>
          <w:szCs w:val="22"/>
          <w:u w:val="single"/>
        </w:rPr>
      </w:pPr>
      <w:r w:rsidRPr="009336EC">
        <w:rPr>
          <w:rFonts w:asciiTheme="minorHAnsi" w:hAnsiTheme="minorHAnsi"/>
          <w:b/>
          <w:sz w:val="22"/>
          <w:szCs w:val="22"/>
          <w:u w:val="single"/>
        </w:rPr>
        <w:t>#</w:t>
      </w:r>
      <w:r w:rsidR="00327EB5" w:rsidRPr="009336EC">
        <w:rPr>
          <w:rFonts w:asciiTheme="minorHAnsi" w:hAnsiTheme="minorHAnsi"/>
          <w:b/>
          <w:sz w:val="22"/>
          <w:szCs w:val="22"/>
          <w:u w:val="single"/>
        </w:rPr>
        <w:t>^</w:t>
      </w:r>
      <w:r w:rsidR="003704FC" w:rsidRPr="009336EC">
        <w:rPr>
          <w:rFonts w:asciiTheme="minorHAnsi" w:hAnsiTheme="minorHAnsi"/>
          <w:b/>
          <w:sz w:val="22"/>
          <w:szCs w:val="22"/>
          <w:u w:val="single"/>
        </w:rPr>
        <w:t>4</w:t>
      </w:r>
      <w:r w:rsidR="00327EB5" w:rsidRPr="009336EC">
        <w:rPr>
          <w:rFonts w:asciiTheme="minorHAnsi" w:hAnsiTheme="minorHAnsi"/>
          <w:b/>
          <w:sz w:val="22"/>
          <w:szCs w:val="22"/>
          <w:u w:val="single"/>
        </w:rPr>
        <w:t>8</w:t>
      </w:r>
      <w:r w:rsidRPr="009336EC">
        <w:rPr>
          <w:rFonts w:asciiTheme="minorHAnsi" w:hAnsiTheme="minorHAnsi"/>
          <w:b/>
          <w:sz w:val="22"/>
          <w:szCs w:val="22"/>
          <w:u w:val="single"/>
        </w:rPr>
        <w:t>. Article 7(1) in Common Position (not IMPORTANT)</w:t>
      </w:r>
    </w:p>
    <w:p w:rsidR="00327EB5" w:rsidRPr="009336EC" w:rsidRDefault="00327EB5" w:rsidP="00106FF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expands the scope where certificates f</w:t>
      </w:r>
      <w:r w:rsidR="0008650A" w:rsidRPr="009336EC">
        <w:rPr>
          <w:rFonts w:asciiTheme="minorHAnsi" w:hAnsiTheme="minorHAnsi" w:cstheme="minorHAnsi"/>
          <w:sz w:val="22"/>
          <w:szCs w:val="22"/>
        </w:rPr>
        <w:t>r</w:t>
      </w:r>
      <w:r w:rsidRPr="009336EC">
        <w:rPr>
          <w:rFonts w:asciiTheme="minorHAnsi" w:hAnsiTheme="minorHAnsi" w:cstheme="minorHAnsi"/>
          <w:sz w:val="22"/>
          <w:szCs w:val="22"/>
        </w:rPr>
        <w:t>om a third country are recognized as legally equivalent to those from within the Community by replacing Annex II with this Directive.</w:t>
      </w:r>
      <w:r w:rsidR="0008650A" w:rsidRPr="009336EC">
        <w:rPr>
          <w:rFonts w:asciiTheme="minorHAnsi" w:hAnsiTheme="minorHAnsi" w:cstheme="minorHAnsi"/>
          <w:sz w:val="22"/>
          <w:szCs w:val="22"/>
        </w:rPr>
        <w:t xml:space="preserve"> EP 2</w:t>
      </w:r>
      <w:r w:rsidR="0008650A" w:rsidRPr="009336EC">
        <w:rPr>
          <w:rFonts w:asciiTheme="minorHAnsi" w:hAnsiTheme="minorHAnsi" w:cstheme="minorHAnsi"/>
          <w:sz w:val="22"/>
          <w:szCs w:val="22"/>
          <w:vertAlign w:val="superscript"/>
        </w:rPr>
        <w:t>nd</w:t>
      </w:r>
      <w:r w:rsidR="0008650A" w:rsidRPr="009336EC">
        <w:rPr>
          <w:rFonts w:asciiTheme="minorHAnsi" w:hAnsiTheme="minorHAnsi" w:cstheme="minorHAnsi"/>
          <w:sz w:val="22"/>
          <w:szCs w:val="22"/>
        </w:rPr>
        <w:t xml:space="preserve"> reading and Final Act adopted it.</w:t>
      </w:r>
    </w:p>
    <w:p w:rsidR="00327EB5" w:rsidRPr="009336EC" w:rsidRDefault="00327EB5" w:rsidP="00106FFF">
      <w:pPr>
        <w:spacing w:after="0" w:line="240" w:lineRule="auto"/>
        <w:rPr>
          <w:rFonts w:asciiTheme="minorHAnsi" w:hAnsiTheme="minorHAnsi" w:cstheme="minorHAnsi"/>
          <w:sz w:val="22"/>
          <w:szCs w:val="22"/>
        </w:rPr>
      </w:pPr>
    </w:p>
    <w:p w:rsidR="00106FFF" w:rsidRPr="009336EC" w:rsidRDefault="00106FFF" w:rsidP="00106FF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7(1))</w:t>
      </w:r>
      <w:r w:rsidRPr="009336EC">
        <w:rPr>
          <w:rFonts w:asciiTheme="minorHAnsi" w:hAnsiTheme="minorHAnsi" w:cstheme="minorHAnsi"/>
          <w:sz w:val="22"/>
          <w:szCs w:val="22"/>
        </w:rPr>
        <w:t xml:space="preserve">: </w:t>
      </w:r>
    </w:p>
    <w:p w:rsidR="00106FFF" w:rsidRPr="009336EC" w:rsidRDefault="00106FFF" w:rsidP="00106FFF">
      <w:pPr>
        <w:tabs>
          <w:tab w:val="left" w:pos="6885"/>
        </w:tabs>
        <w:rPr>
          <w:rFonts w:asciiTheme="minorHAnsi" w:hAnsiTheme="minorHAnsi" w:cstheme="minorHAnsi"/>
          <w:sz w:val="22"/>
          <w:szCs w:val="22"/>
        </w:rPr>
      </w:pPr>
      <w:r w:rsidRPr="009336EC">
        <w:rPr>
          <w:rFonts w:asciiTheme="minorHAnsi" w:hAnsiTheme="minorHAnsi" w:cstheme="minorHAnsi"/>
          <w:sz w:val="22"/>
          <w:szCs w:val="22"/>
        </w:rPr>
        <w:t xml:space="preserve">Member States shall ensure that certificates issued by a certification service provider established in a third country are recognized as legally equivalent to certificates issued by a certification service provider established within the Community: </w:t>
      </w:r>
    </w:p>
    <w:p w:rsidR="00106FFF" w:rsidRPr="009336EC" w:rsidRDefault="00106FFF" w:rsidP="00106FFF">
      <w:pPr>
        <w:rPr>
          <w:rFonts w:asciiTheme="minorHAnsi" w:hAnsiTheme="minorHAnsi" w:cstheme="minorHAnsi"/>
          <w:sz w:val="22"/>
          <w:szCs w:val="22"/>
        </w:rPr>
      </w:pPr>
      <w:r w:rsidRPr="009336EC">
        <w:rPr>
          <w:rFonts w:asciiTheme="minorHAnsi" w:hAnsiTheme="minorHAnsi" w:cstheme="minorHAnsi"/>
          <w:sz w:val="22"/>
          <w:szCs w:val="22"/>
        </w:rPr>
        <w:t xml:space="preserve">(a) if the certification service provider fulfils the requirements laid down in this Directive and has been accredited </w:t>
      </w:r>
      <w:r w:rsidRPr="009336EC">
        <w:rPr>
          <w:rFonts w:asciiTheme="minorHAnsi" w:hAnsiTheme="minorHAnsi" w:cstheme="minorHAnsi"/>
          <w:b/>
          <w:sz w:val="22"/>
          <w:szCs w:val="22"/>
          <w:u w:val="single"/>
        </w:rPr>
        <w:t>in the context of</w:t>
      </w:r>
      <w:r w:rsidRPr="009336EC">
        <w:rPr>
          <w:rFonts w:asciiTheme="minorHAnsi" w:hAnsiTheme="minorHAnsi" w:cstheme="minorHAnsi"/>
          <w:sz w:val="22"/>
          <w:szCs w:val="22"/>
        </w:rPr>
        <w:t xml:space="preserve"> a voluntary accreditation scheme established by a Member State; or </w:t>
      </w:r>
    </w:p>
    <w:p w:rsidR="00106FFF" w:rsidRPr="009336EC" w:rsidRDefault="00106FFF" w:rsidP="00106FFF">
      <w:pPr>
        <w:rPr>
          <w:rFonts w:asciiTheme="minorHAnsi" w:hAnsiTheme="minorHAnsi" w:cstheme="minorHAnsi"/>
          <w:sz w:val="22"/>
          <w:szCs w:val="22"/>
        </w:rPr>
      </w:pPr>
      <w:r w:rsidRPr="009336EC">
        <w:rPr>
          <w:rFonts w:asciiTheme="minorHAnsi" w:hAnsiTheme="minorHAnsi" w:cstheme="minorHAnsi"/>
          <w:sz w:val="22"/>
          <w:szCs w:val="22"/>
        </w:rPr>
        <w:t xml:space="preserve">(b) if a certification service provider established within the Community, which fulfils the requirements laid down in </w:t>
      </w:r>
      <w:r w:rsidRPr="009336EC">
        <w:rPr>
          <w:rFonts w:asciiTheme="minorHAnsi" w:hAnsiTheme="minorHAnsi" w:cstheme="minorHAnsi"/>
          <w:b/>
          <w:sz w:val="22"/>
          <w:szCs w:val="22"/>
          <w:u w:val="single"/>
        </w:rPr>
        <w:t>Annex II</w:t>
      </w:r>
      <w:r w:rsidRPr="009336EC">
        <w:rPr>
          <w:rFonts w:asciiTheme="minorHAnsi" w:hAnsiTheme="minorHAnsi" w:cstheme="minorHAnsi"/>
          <w:sz w:val="22"/>
          <w:szCs w:val="22"/>
        </w:rPr>
        <w:t xml:space="preserve"> guarantees the certificate </w:t>
      </w:r>
      <w:r w:rsidRPr="009336EC">
        <w:rPr>
          <w:rFonts w:asciiTheme="minorHAnsi" w:hAnsiTheme="minorHAnsi" w:cstheme="minorHAnsi"/>
          <w:b/>
          <w:sz w:val="22"/>
          <w:szCs w:val="22"/>
          <w:u w:val="single"/>
        </w:rPr>
        <w:t>to the same extent as its own certificates</w:t>
      </w:r>
      <w:r w:rsidRPr="009336EC">
        <w:rPr>
          <w:rFonts w:asciiTheme="minorHAnsi" w:hAnsiTheme="minorHAnsi" w:cstheme="minorHAnsi"/>
          <w:sz w:val="22"/>
          <w:szCs w:val="22"/>
        </w:rPr>
        <w:t xml:space="preserve">; or </w:t>
      </w:r>
    </w:p>
    <w:p w:rsidR="00106FFF" w:rsidRPr="009336EC" w:rsidRDefault="00106FFF" w:rsidP="00106FFF">
      <w:pPr>
        <w:rPr>
          <w:rFonts w:asciiTheme="minorHAnsi" w:hAnsiTheme="minorHAnsi" w:cstheme="minorHAnsi"/>
          <w:sz w:val="22"/>
          <w:szCs w:val="22"/>
        </w:rPr>
      </w:pPr>
      <w:r w:rsidRPr="009336EC">
        <w:rPr>
          <w:rFonts w:asciiTheme="minorHAnsi" w:hAnsiTheme="minorHAnsi" w:cstheme="minorHAnsi"/>
          <w:sz w:val="22"/>
          <w:szCs w:val="22"/>
        </w:rPr>
        <w:t xml:space="preserve">(c) if the certificate or the certification service provider is recognized under </w:t>
      </w:r>
      <w:r w:rsidRPr="009336EC">
        <w:rPr>
          <w:rFonts w:asciiTheme="minorHAnsi" w:hAnsiTheme="minorHAnsi" w:cstheme="minorHAnsi"/>
          <w:b/>
          <w:sz w:val="22"/>
          <w:szCs w:val="22"/>
          <w:u w:val="single"/>
        </w:rPr>
        <w:t>the regime of</w:t>
      </w:r>
      <w:r w:rsidRPr="009336EC">
        <w:rPr>
          <w:rFonts w:asciiTheme="minorHAnsi" w:hAnsiTheme="minorHAnsi" w:cstheme="minorHAnsi"/>
          <w:sz w:val="22"/>
          <w:szCs w:val="22"/>
        </w:rPr>
        <w:t xml:space="preserve"> a bilateral or multilateral agreement between the Community and third countries or international organizations.</w:t>
      </w:r>
    </w:p>
    <w:p w:rsidR="00106FFF" w:rsidRPr="009336EC" w:rsidRDefault="00106FFF" w:rsidP="00106FFF">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 xml:space="preserve">(Article </w:t>
      </w:r>
      <w:r w:rsidR="00257E4D" w:rsidRPr="009336EC">
        <w:rPr>
          <w:rFonts w:asciiTheme="minorHAnsi" w:hAnsiTheme="minorHAnsi" w:cstheme="minorHAnsi"/>
          <w:b/>
          <w:i/>
          <w:sz w:val="22"/>
          <w:szCs w:val="22"/>
        </w:rPr>
        <w:t>7</w:t>
      </w:r>
      <w:r w:rsidRPr="009336EC">
        <w:rPr>
          <w:rFonts w:asciiTheme="minorHAnsi" w:hAnsiTheme="minorHAnsi" w:cstheme="minorHAnsi"/>
          <w:b/>
          <w:i/>
          <w:sz w:val="22"/>
          <w:szCs w:val="22"/>
        </w:rPr>
        <w:t>(</w:t>
      </w:r>
      <w:r w:rsidR="00257E4D" w:rsidRPr="009336EC">
        <w:rPr>
          <w:rFonts w:asciiTheme="minorHAnsi" w:hAnsiTheme="minorHAnsi" w:cstheme="minorHAnsi"/>
          <w:b/>
          <w:i/>
          <w:sz w:val="22"/>
          <w:szCs w:val="22"/>
        </w:rPr>
        <w:t>1</w:t>
      </w:r>
      <w:r w:rsidRPr="009336EC">
        <w:rPr>
          <w:rFonts w:asciiTheme="minorHAnsi" w:hAnsiTheme="minorHAnsi" w:cstheme="minorHAnsi"/>
          <w:b/>
          <w:i/>
          <w:sz w:val="22"/>
          <w:szCs w:val="22"/>
        </w:rPr>
        <w:t>)):</w:t>
      </w:r>
    </w:p>
    <w:p w:rsidR="00257E4D" w:rsidRPr="009336EC" w:rsidRDefault="00257E4D" w:rsidP="00257E4D">
      <w:pPr>
        <w:rPr>
          <w:rFonts w:asciiTheme="minorHAnsi" w:hAnsiTheme="minorHAnsi" w:cstheme="minorHAnsi"/>
          <w:sz w:val="22"/>
          <w:szCs w:val="22"/>
        </w:rPr>
      </w:pPr>
      <w:r w:rsidRPr="009336EC">
        <w:rPr>
          <w:rFonts w:asciiTheme="minorHAnsi" w:hAnsiTheme="minorHAnsi" w:cstheme="minorHAnsi"/>
          <w:sz w:val="22"/>
          <w:szCs w:val="22"/>
        </w:rPr>
        <w:t xml:space="preserve">Member States shall ensure that certificates </w:t>
      </w:r>
      <w:r w:rsidRPr="009336EC">
        <w:rPr>
          <w:rFonts w:asciiTheme="minorHAnsi" w:hAnsiTheme="minorHAnsi" w:cstheme="minorHAnsi"/>
          <w:b/>
          <w:sz w:val="22"/>
          <w:szCs w:val="22"/>
          <w:u w:val="single"/>
        </w:rPr>
        <w:t>which are</w:t>
      </w:r>
      <w:r w:rsidRPr="009336EC">
        <w:rPr>
          <w:rFonts w:asciiTheme="minorHAnsi" w:hAnsiTheme="minorHAnsi" w:cstheme="minorHAnsi"/>
          <w:sz w:val="22"/>
          <w:szCs w:val="22"/>
        </w:rPr>
        <w:t xml:space="preserve"> issued </w:t>
      </w:r>
      <w:r w:rsidRPr="009336EC">
        <w:rPr>
          <w:rFonts w:asciiTheme="minorHAnsi" w:hAnsiTheme="minorHAnsi" w:cstheme="minorHAnsi"/>
          <w:b/>
          <w:sz w:val="22"/>
          <w:szCs w:val="22"/>
          <w:u w:val="single"/>
        </w:rPr>
        <w:t>as qualified certificates to the public</w:t>
      </w:r>
      <w:r w:rsidRPr="009336EC">
        <w:rPr>
          <w:rFonts w:asciiTheme="minorHAnsi" w:hAnsiTheme="minorHAnsi" w:cstheme="minorHAnsi"/>
          <w:sz w:val="22"/>
          <w:szCs w:val="22"/>
        </w:rPr>
        <w:t xml:space="preserve"> by a certification-service-provider established in a third country are recognised as legally equivalent to certificates issued by a certification-service-provider established within the Community if: </w:t>
      </w:r>
    </w:p>
    <w:p w:rsidR="00257E4D" w:rsidRPr="009336EC" w:rsidRDefault="00257E4D" w:rsidP="00257E4D">
      <w:pPr>
        <w:rPr>
          <w:rFonts w:asciiTheme="minorHAnsi" w:hAnsiTheme="minorHAnsi" w:cstheme="minorHAnsi"/>
          <w:sz w:val="22"/>
          <w:szCs w:val="22"/>
        </w:rPr>
      </w:pPr>
      <w:r w:rsidRPr="009336EC">
        <w:rPr>
          <w:rFonts w:asciiTheme="minorHAnsi" w:hAnsiTheme="minorHAnsi" w:cstheme="minorHAnsi"/>
          <w:sz w:val="22"/>
          <w:szCs w:val="22"/>
        </w:rPr>
        <w:lastRenderedPageBreak/>
        <w:t xml:space="preserve">(a) the certification-service-provider fulfils the requirements laid down in this Directive and has been accredited </w:t>
      </w:r>
      <w:r w:rsidRPr="009336EC">
        <w:rPr>
          <w:rFonts w:asciiTheme="minorHAnsi" w:hAnsiTheme="minorHAnsi" w:cstheme="minorHAnsi"/>
          <w:b/>
          <w:sz w:val="22"/>
          <w:szCs w:val="22"/>
          <w:u w:val="single"/>
        </w:rPr>
        <w:t>under</w:t>
      </w:r>
      <w:r w:rsidRPr="009336EC">
        <w:rPr>
          <w:rFonts w:asciiTheme="minorHAnsi" w:hAnsiTheme="minorHAnsi" w:cstheme="minorHAnsi"/>
          <w:sz w:val="22"/>
          <w:szCs w:val="22"/>
        </w:rPr>
        <w:t xml:space="preserve"> a voluntary accreditation scheme established in a Member State; or </w:t>
      </w:r>
    </w:p>
    <w:p w:rsidR="00257E4D" w:rsidRPr="009336EC" w:rsidRDefault="00257E4D" w:rsidP="00257E4D">
      <w:pPr>
        <w:rPr>
          <w:rFonts w:asciiTheme="minorHAnsi" w:hAnsiTheme="minorHAnsi" w:cstheme="minorHAnsi"/>
          <w:sz w:val="22"/>
          <w:szCs w:val="22"/>
        </w:rPr>
      </w:pPr>
      <w:r w:rsidRPr="009336EC">
        <w:rPr>
          <w:rFonts w:asciiTheme="minorHAnsi" w:hAnsiTheme="minorHAnsi" w:cstheme="minorHAnsi"/>
          <w:sz w:val="22"/>
          <w:szCs w:val="22"/>
        </w:rPr>
        <w:t xml:space="preserve">(b) a certification-service-provider established within the Community which fulfils the requirements laid down in </w:t>
      </w:r>
      <w:r w:rsidRPr="009336EC">
        <w:rPr>
          <w:rFonts w:asciiTheme="minorHAnsi" w:hAnsiTheme="minorHAnsi" w:cstheme="minorHAnsi"/>
          <w:b/>
          <w:sz w:val="22"/>
          <w:szCs w:val="22"/>
          <w:u w:val="single"/>
        </w:rPr>
        <w:t>this Directive</w:t>
      </w:r>
      <w:r w:rsidRPr="009336EC">
        <w:rPr>
          <w:rFonts w:asciiTheme="minorHAnsi" w:hAnsiTheme="minorHAnsi" w:cstheme="minorHAnsi"/>
          <w:sz w:val="22"/>
          <w:szCs w:val="22"/>
        </w:rPr>
        <w:t xml:space="preserve"> guarantees the certificate; or </w:t>
      </w:r>
    </w:p>
    <w:p w:rsidR="00106FFF" w:rsidRPr="009336EC" w:rsidRDefault="00257E4D" w:rsidP="00257E4D">
      <w:pPr>
        <w:rPr>
          <w:rFonts w:asciiTheme="minorHAnsi" w:hAnsiTheme="minorHAnsi" w:cstheme="minorHAnsi"/>
          <w:sz w:val="22"/>
          <w:szCs w:val="22"/>
        </w:rPr>
      </w:pPr>
      <w:r w:rsidRPr="009336EC">
        <w:rPr>
          <w:rFonts w:asciiTheme="minorHAnsi" w:hAnsiTheme="minorHAnsi" w:cstheme="minorHAnsi"/>
          <w:sz w:val="22"/>
          <w:szCs w:val="22"/>
        </w:rPr>
        <w:t xml:space="preserve">(c) the certificate or the certification-service-provider is recognised under a bilateral or multilateral agreement between the Community and third countries or international organisations.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FB4A75" w:rsidRPr="009336EC" w:rsidRDefault="00FB4A75" w:rsidP="00A501D8">
      <w:pPr>
        <w:spacing w:after="0" w:line="240" w:lineRule="auto"/>
        <w:rPr>
          <w:rFonts w:asciiTheme="minorHAnsi" w:hAnsiTheme="minorHAnsi"/>
          <w:sz w:val="22"/>
          <w:szCs w:val="22"/>
        </w:rPr>
      </w:pPr>
    </w:p>
    <w:p w:rsidR="00DB301B" w:rsidRPr="009336EC" w:rsidRDefault="001A73D5" w:rsidP="00DB301B">
      <w:pPr>
        <w:rPr>
          <w:rFonts w:asciiTheme="minorHAnsi" w:hAnsiTheme="minorHAnsi"/>
          <w:b/>
          <w:sz w:val="22"/>
          <w:szCs w:val="22"/>
          <w:u w:val="single"/>
        </w:rPr>
      </w:pPr>
      <w:r w:rsidRPr="009336EC">
        <w:rPr>
          <w:rFonts w:asciiTheme="minorHAnsi" w:hAnsiTheme="minorHAnsi"/>
          <w:b/>
          <w:sz w:val="22"/>
          <w:szCs w:val="22"/>
          <w:u w:val="single"/>
        </w:rPr>
        <w:t>#</w:t>
      </w:r>
      <w:r w:rsidR="003E31AA" w:rsidRPr="009336EC">
        <w:rPr>
          <w:rFonts w:asciiTheme="minorHAnsi" w:hAnsiTheme="minorHAnsi"/>
          <w:b/>
          <w:sz w:val="22"/>
          <w:szCs w:val="22"/>
          <w:u w:val="single"/>
        </w:rPr>
        <w:t>49</w:t>
      </w:r>
      <w:r w:rsidRPr="009336EC">
        <w:rPr>
          <w:rFonts w:asciiTheme="minorHAnsi" w:hAnsiTheme="minorHAnsi"/>
          <w:b/>
          <w:sz w:val="22"/>
          <w:szCs w:val="22"/>
          <w:u w:val="single"/>
        </w:rPr>
        <w:t xml:space="preserve">. </w:t>
      </w:r>
      <w:r w:rsidR="00DB301B" w:rsidRPr="009336EC">
        <w:rPr>
          <w:rFonts w:asciiTheme="minorHAnsi" w:hAnsiTheme="minorHAnsi"/>
          <w:b/>
          <w:sz w:val="22"/>
          <w:szCs w:val="22"/>
          <w:u w:val="single"/>
        </w:rPr>
        <w:t>Article 7(2) in EP 1</w:t>
      </w:r>
      <w:r w:rsidR="00DB301B" w:rsidRPr="009336EC">
        <w:rPr>
          <w:rFonts w:asciiTheme="minorHAnsi" w:hAnsiTheme="minorHAnsi"/>
          <w:b/>
          <w:sz w:val="22"/>
          <w:szCs w:val="22"/>
          <w:u w:val="single"/>
          <w:vertAlign w:val="superscript"/>
        </w:rPr>
        <w:t>st</w:t>
      </w:r>
      <w:r w:rsidR="00DB301B" w:rsidRPr="009336EC">
        <w:rPr>
          <w:rFonts w:asciiTheme="minorHAnsi" w:hAnsiTheme="minorHAnsi"/>
          <w:b/>
          <w:sz w:val="22"/>
          <w:szCs w:val="22"/>
          <w:u w:val="single"/>
        </w:rPr>
        <w:t xml:space="preserve"> Reading (IMPORTANT)</w:t>
      </w:r>
    </w:p>
    <w:p w:rsidR="003E31AA" w:rsidRPr="009336EC" w:rsidRDefault="003E31AA" w:rsidP="00DB301B">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the phrase, “for appropriate mandates” but asks to submit proposals to the EP as well as the Council and deleted the last sentence stating that “the Council shall decide by qualified majority.” Amended Proposal did not adopt it. Council Common Position did not adopt it but went back to Origianal Proposal with slight wording changes.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this Common Position.</w:t>
      </w:r>
    </w:p>
    <w:p w:rsidR="003E31AA" w:rsidRPr="009336EC" w:rsidRDefault="003E31AA" w:rsidP="00DB301B">
      <w:pPr>
        <w:spacing w:after="0" w:line="240" w:lineRule="auto"/>
        <w:rPr>
          <w:rFonts w:asciiTheme="minorHAnsi" w:hAnsiTheme="minorHAnsi" w:cstheme="minorHAnsi"/>
          <w:sz w:val="22"/>
          <w:szCs w:val="22"/>
        </w:rPr>
      </w:pPr>
    </w:p>
    <w:p w:rsidR="00DB301B" w:rsidRPr="009336EC" w:rsidRDefault="00DB301B" w:rsidP="00DB301B">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7(2))</w:t>
      </w:r>
      <w:r w:rsidRPr="009336EC">
        <w:rPr>
          <w:rFonts w:asciiTheme="minorHAnsi" w:hAnsiTheme="minorHAnsi" w:cstheme="minorHAnsi"/>
          <w:sz w:val="22"/>
          <w:szCs w:val="22"/>
        </w:rPr>
        <w:t xml:space="preserve">: </w:t>
      </w:r>
    </w:p>
    <w:p w:rsidR="00DB301B" w:rsidRPr="009336EC" w:rsidRDefault="00DB301B" w:rsidP="00DB301B">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In order to facilitate cross-border certification services with non-member countries and legal recognition of electronic signatures originating in non-member countries, the Commission will make proposals where appropriate to achieve the effective implementation of standards and international agreements applicable to certification services. In particular and where necessary, it will submit proposals to the Council </w:t>
      </w:r>
      <w:r w:rsidRPr="009336EC">
        <w:rPr>
          <w:rFonts w:asciiTheme="minorHAnsi" w:hAnsiTheme="minorHAnsi" w:cstheme="minorHAnsi"/>
          <w:b/>
          <w:sz w:val="22"/>
          <w:szCs w:val="22"/>
          <w:u w:val="single"/>
        </w:rPr>
        <w:t>for appropriate mandates</w:t>
      </w:r>
      <w:r w:rsidRPr="009336EC">
        <w:rPr>
          <w:rFonts w:asciiTheme="minorHAnsi" w:hAnsiTheme="minorHAnsi" w:cstheme="minorHAnsi"/>
          <w:sz w:val="22"/>
          <w:szCs w:val="22"/>
        </w:rPr>
        <w:t xml:space="preserve"> for the negotiation of bilateral and multilateral agreements with non-member countries and international organisations. </w:t>
      </w:r>
      <w:r w:rsidRPr="009336EC">
        <w:rPr>
          <w:rFonts w:asciiTheme="minorHAnsi" w:hAnsiTheme="minorHAnsi" w:cstheme="minorHAnsi"/>
          <w:b/>
          <w:sz w:val="22"/>
          <w:szCs w:val="22"/>
          <w:u w:val="single"/>
        </w:rPr>
        <w:t>The Council shall decide by qualified majority.</w:t>
      </w:r>
    </w:p>
    <w:p w:rsidR="00DB301B" w:rsidRPr="009336EC" w:rsidRDefault="00DB301B" w:rsidP="00DB301B">
      <w:pPr>
        <w:spacing w:after="0" w:line="240" w:lineRule="auto"/>
        <w:rPr>
          <w:rFonts w:asciiTheme="minorHAnsi" w:hAnsiTheme="minorHAnsi" w:cstheme="minorHAnsi"/>
          <w:sz w:val="22"/>
          <w:szCs w:val="22"/>
        </w:rPr>
      </w:pPr>
    </w:p>
    <w:p w:rsidR="00257E4D" w:rsidRPr="009336EC" w:rsidRDefault="00257E4D" w:rsidP="00257E4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7(2)):</w:t>
      </w:r>
    </w:p>
    <w:p w:rsidR="00BB115E" w:rsidRPr="009336EC" w:rsidRDefault="00257E4D" w:rsidP="00257E4D">
      <w:pPr>
        <w:rPr>
          <w:rFonts w:asciiTheme="minorHAnsi" w:hAnsiTheme="minorHAnsi" w:cstheme="minorHAnsi"/>
          <w:b/>
          <w:sz w:val="22"/>
          <w:szCs w:val="22"/>
          <w:u w:val="single"/>
        </w:rPr>
      </w:pPr>
      <w:r w:rsidRPr="009336EC">
        <w:rPr>
          <w:rFonts w:asciiTheme="minorHAnsi" w:hAnsiTheme="minorHAnsi" w:cstheme="minorHAnsi"/>
          <w:sz w:val="22"/>
          <w:szCs w:val="22"/>
        </w:rPr>
        <w:t xml:space="preserve">In order to facilitate cross-border certification services with </w:t>
      </w:r>
      <w:r w:rsidRPr="009336EC">
        <w:rPr>
          <w:rFonts w:asciiTheme="minorHAnsi" w:hAnsiTheme="minorHAnsi" w:cstheme="minorHAnsi"/>
          <w:b/>
          <w:sz w:val="22"/>
          <w:szCs w:val="22"/>
          <w:u w:val="single"/>
        </w:rPr>
        <w:t>third</w:t>
      </w:r>
      <w:r w:rsidRPr="009336EC">
        <w:rPr>
          <w:rFonts w:asciiTheme="minorHAnsi" w:hAnsiTheme="minorHAnsi" w:cstheme="minorHAnsi"/>
          <w:sz w:val="22"/>
          <w:szCs w:val="22"/>
        </w:rPr>
        <w:t xml:space="preserve"> countries and legal recognition of </w:t>
      </w:r>
      <w:r w:rsidRPr="009336EC">
        <w:rPr>
          <w:rFonts w:asciiTheme="minorHAnsi" w:hAnsiTheme="minorHAnsi" w:cstheme="minorHAnsi"/>
          <w:b/>
          <w:sz w:val="22"/>
          <w:szCs w:val="22"/>
          <w:u w:val="single"/>
        </w:rPr>
        <w:t>advanced</w:t>
      </w:r>
      <w:r w:rsidRPr="009336EC">
        <w:rPr>
          <w:rFonts w:asciiTheme="minorHAnsi" w:hAnsiTheme="minorHAnsi" w:cstheme="minorHAnsi"/>
          <w:sz w:val="22"/>
          <w:szCs w:val="22"/>
        </w:rPr>
        <w:t xml:space="preserve"> electronic signatures originating in </w:t>
      </w:r>
      <w:r w:rsidRPr="009336EC">
        <w:rPr>
          <w:rFonts w:asciiTheme="minorHAnsi" w:hAnsiTheme="minorHAnsi" w:cstheme="minorHAnsi"/>
          <w:b/>
          <w:sz w:val="22"/>
          <w:szCs w:val="22"/>
          <w:u w:val="single"/>
        </w:rPr>
        <w:t>third</w:t>
      </w:r>
      <w:r w:rsidRPr="009336EC">
        <w:rPr>
          <w:rFonts w:asciiTheme="minorHAnsi" w:hAnsiTheme="minorHAnsi" w:cstheme="minorHAnsi"/>
          <w:sz w:val="22"/>
          <w:szCs w:val="22"/>
        </w:rPr>
        <w:t xml:space="preserve"> countries, the Commission </w:t>
      </w:r>
      <w:r w:rsidRPr="009336EC">
        <w:rPr>
          <w:rFonts w:asciiTheme="minorHAnsi" w:hAnsiTheme="minorHAnsi" w:cstheme="minorHAnsi"/>
          <w:b/>
          <w:sz w:val="22"/>
          <w:szCs w:val="22"/>
          <w:u w:val="single"/>
        </w:rPr>
        <w:t>shall</w:t>
      </w:r>
      <w:r w:rsidRPr="009336EC">
        <w:rPr>
          <w:rFonts w:asciiTheme="minorHAnsi" w:hAnsiTheme="minorHAnsi" w:cstheme="minorHAnsi"/>
          <w:sz w:val="22"/>
          <w:szCs w:val="22"/>
        </w:rPr>
        <w:t xml:space="preserve"> make proposals, where appropriate, to achieve the effective implementation of standards and international agreements applicable to certification services.  In particular, and where necessary, it shall submit proposals to the Council </w:t>
      </w:r>
      <w:r w:rsidRPr="009336EC">
        <w:rPr>
          <w:rFonts w:asciiTheme="minorHAnsi" w:hAnsiTheme="minorHAnsi" w:cstheme="minorHAnsi"/>
          <w:b/>
          <w:sz w:val="22"/>
          <w:szCs w:val="22"/>
          <w:u w:val="single"/>
        </w:rPr>
        <w:t xml:space="preserve">for appropriate mandates </w:t>
      </w:r>
      <w:r w:rsidRPr="009336EC">
        <w:rPr>
          <w:rFonts w:asciiTheme="minorHAnsi" w:hAnsiTheme="minorHAnsi" w:cstheme="minorHAnsi"/>
          <w:sz w:val="22"/>
          <w:szCs w:val="22"/>
        </w:rPr>
        <w:t xml:space="preserve">for the negotiation of bilateral and multilateral agreements with </w:t>
      </w:r>
      <w:r w:rsidRPr="009336EC">
        <w:rPr>
          <w:rFonts w:asciiTheme="minorHAnsi" w:hAnsiTheme="minorHAnsi" w:cstheme="minorHAnsi"/>
          <w:b/>
          <w:sz w:val="22"/>
          <w:szCs w:val="22"/>
          <w:u w:val="single"/>
        </w:rPr>
        <w:t>third</w:t>
      </w:r>
      <w:r w:rsidRPr="009336EC">
        <w:rPr>
          <w:rFonts w:asciiTheme="minorHAnsi" w:hAnsiTheme="minorHAnsi" w:cstheme="minorHAnsi"/>
          <w:sz w:val="22"/>
          <w:szCs w:val="22"/>
        </w:rPr>
        <w:t xml:space="preserve"> countries and international organisations. </w:t>
      </w:r>
      <w:r w:rsidRPr="009336EC">
        <w:rPr>
          <w:rFonts w:asciiTheme="minorHAnsi" w:hAnsiTheme="minorHAnsi" w:cstheme="minorHAnsi"/>
          <w:b/>
          <w:sz w:val="22"/>
          <w:szCs w:val="22"/>
          <w:u w:val="single"/>
        </w:rPr>
        <w:t>The Council shall decide by qualified majority.</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257E4D">
      <w:pPr>
        <w:rPr>
          <w:rFonts w:asciiTheme="minorHAnsi" w:hAnsiTheme="minorHAnsi"/>
          <w:sz w:val="22"/>
          <w:szCs w:val="22"/>
        </w:rPr>
      </w:pPr>
    </w:p>
    <w:p w:rsidR="00E51669" w:rsidRDefault="00E51669" w:rsidP="00257E4D">
      <w:pPr>
        <w:rPr>
          <w:rFonts w:asciiTheme="minorHAnsi" w:hAnsiTheme="minorHAnsi"/>
          <w:sz w:val="22"/>
          <w:szCs w:val="22"/>
        </w:rPr>
      </w:pPr>
    </w:p>
    <w:p w:rsidR="00E51669" w:rsidRPr="009336EC" w:rsidRDefault="00E51669" w:rsidP="00257E4D">
      <w:pPr>
        <w:rPr>
          <w:rFonts w:asciiTheme="minorHAnsi" w:hAnsiTheme="minorHAnsi"/>
          <w:sz w:val="22"/>
          <w:szCs w:val="22"/>
        </w:rPr>
      </w:pPr>
      <w:r>
        <w:rPr>
          <w:rFonts w:asciiTheme="minorHAnsi" w:hAnsiTheme="minorHAnsi" w:hint="eastAsia"/>
          <w:sz w:val="22"/>
          <w:szCs w:val="22"/>
        </w:rPr>
        <w:t>HARD TO TELL / WHITE</w:t>
      </w:r>
    </w:p>
    <w:p w:rsidR="00081679" w:rsidRPr="009336EC" w:rsidRDefault="00081679" w:rsidP="00081679">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3E31AA" w:rsidRPr="009336EC">
        <w:rPr>
          <w:rFonts w:asciiTheme="minorHAnsi" w:hAnsiTheme="minorHAnsi"/>
          <w:b/>
          <w:sz w:val="22"/>
          <w:szCs w:val="22"/>
          <w:u w:val="single"/>
        </w:rPr>
        <w:t>0</w:t>
      </w:r>
      <w:r w:rsidRPr="009336EC">
        <w:rPr>
          <w:rFonts w:asciiTheme="minorHAnsi" w:hAnsiTheme="minorHAnsi"/>
          <w:b/>
          <w:sz w:val="22"/>
          <w:szCs w:val="22"/>
          <w:u w:val="single"/>
        </w:rPr>
        <w:t>. Article 7(3)(new) in Common Position (important)</w:t>
      </w:r>
    </w:p>
    <w:p w:rsidR="00081679" w:rsidRPr="009336EC" w:rsidRDefault="00081679" w:rsidP="00081679">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7(3)):</w:t>
      </w:r>
    </w:p>
    <w:p w:rsidR="00307454" w:rsidRPr="009336EC" w:rsidRDefault="00081679" w:rsidP="00081679">
      <w:pPr>
        <w:rPr>
          <w:rFonts w:asciiTheme="minorHAnsi" w:hAnsiTheme="minorHAnsi" w:cstheme="minorHAnsi"/>
          <w:b/>
          <w:sz w:val="22"/>
          <w:szCs w:val="22"/>
          <w:u w:val="single"/>
        </w:rPr>
      </w:pPr>
      <w:r w:rsidRPr="009336EC">
        <w:rPr>
          <w:rFonts w:asciiTheme="minorHAnsi" w:hAnsiTheme="minorHAnsi" w:cstheme="minorHAnsi"/>
          <w:b/>
          <w:sz w:val="22"/>
          <w:szCs w:val="22"/>
          <w:u w:val="single"/>
        </w:rPr>
        <w:lastRenderedPageBreak/>
        <w:t>Whenever the Commission is informed of any difficulties encountered by Community undertakings with respect to market access in third countries, it may, if necessary, submit proposals to the Council for an appropriate mandate for the negotiation of comparable rights for Community undertakings in these third countries.  The Council shall decide by qualified majority.</w:t>
      </w:r>
    </w:p>
    <w:p w:rsidR="00081679" w:rsidRPr="009336EC" w:rsidRDefault="00081679" w:rsidP="00081679">
      <w:pPr>
        <w:rPr>
          <w:rFonts w:asciiTheme="minorHAnsi" w:hAnsiTheme="minorHAnsi" w:cstheme="minorHAnsi"/>
          <w:b/>
          <w:sz w:val="22"/>
          <w:szCs w:val="22"/>
          <w:u w:val="single"/>
        </w:rPr>
      </w:pPr>
      <w:r w:rsidRPr="009336EC">
        <w:rPr>
          <w:rFonts w:asciiTheme="minorHAnsi" w:hAnsiTheme="minorHAnsi" w:cstheme="minorHAnsi"/>
          <w:b/>
          <w:sz w:val="22"/>
          <w:szCs w:val="22"/>
          <w:u w:val="single"/>
        </w:rPr>
        <w:t>Measures taken pursuant to this paragraph shall be without prejudice to the obligations of the Community and of the Member States under relevant international agreements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081679" w:rsidRDefault="00081679" w:rsidP="00307454">
      <w:pPr>
        <w:rPr>
          <w:rFonts w:asciiTheme="minorHAnsi" w:hAnsiTheme="minorHAnsi"/>
          <w:b/>
          <w:sz w:val="22"/>
          <w:szCs w:val="22"/>
          <w:u w:val="single"/>
        </w:rPr>
      </w:pPr>
    </w:p>
    <w:p w:rsidR="00621309" w:rsidRPr="00713BFB" w:rsidRDefault="00621309" w:rsidP="00621309">
      <w:pPr>
        <w:rPr>
          <w:rFonts w:asciiTheme="minorHAnsi" w:hAnsiTheme="minorHAnsi"/>
          <w:sz w:val="22"/>
          <w:szCs w:val="22"/>
        </w:rPr>
      </w:pPr>
      <w:r w:rsidRPr="00713BFB">
        <w:rPr>
          <w:rFonts w:asciiTheme="minorHAnsi" w:hAnsiTheme="minorHAnsi" w:hint="eastAsia"/>
          <w:sz w:val="22"/>
          <w:szCs w:val="22"/>
        </w:rPr>
        <w:t>GREEN / GREEN</w:t>
      </w:r>
    </w:p>
    <w:p w:rsidR="00621309" w:rsidRPr="00621309" w:rsidRDefault="00621309" w:rsidP="00307454">
      <w:pPr>
        <w:rPr>
          <w:rFonts w:asciiTheme="minorHAnsi" w:hAnsiTheme="minorHAnsi"/>
          <w:b/>
          <w:sz w:val="22"/>
          <w:szCs w:val="22"/>
          <w:u w:val="single"/>
        </w:rPr>
      </w:pPr>
    </w:p>
    <w:p w:rsidR="00081679" w:rsidRPr="009336EC" w:rsidRDefault="00081679" w:rsidP="00081679">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3E31AA" w:rsidRPr="009336EC">
        <w:rPr>
          <w:rFonts w:asciiTheme="minorHAnsi" w:hAnsiTheme="minorHAnsi"/>
          <w:b/>
          <w:sz w:val="22"/>
          <w:szCs w:val="22"/>
          <w:u w:val="single"/>
        </w:rPr>
        <w:t>1</w:t>
      </w:r>
      <w:r w:rsidRPr="009336EC">
        <w:rPr>
          <w:rFonts w:asciiTheme="minorHAnsi" w:hAnsiTheme="minorHAnsi"/>
          <w:b/>
          <w:sz w:val="22"/>
          <w:szCs w:val="22"/>
          <w:u w:val="single"/>
        </w:rPr>
        <w:t>. Article 8(1) in Common Position (not IMPORTANT)</w:t>
      </w:r>
    </w:p>
    <w:p w:rsidR="00A85C9E" w:rsidRPr="009336EC" w:rsidRDefault="00A85C9E" w:rsidP="00081679">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Common Position replaced the Directive to comply with.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A85C9E" w:rsidRPr="009336EC" w:rsidRDefault="00A85C9E" w:rsidP="00081679">
      <w:pPr>
        <w:spacing w:after="0" w:line="240" w:lineRule="auto"/>
        <w:rPr>
          <w:rFonts w:asciiTheme="minorHAnsi" w:hAnsiTheme="minorHAnsi" w:cstheme="minorHAnsi"/>
          <w:sz w:val="22"/>
          <w:szCs w:val="22"/>
        </w:rPr>
      </w:pPr>
    </w:p>
    <w:p w:rsidR="00081679" w:rsidRPr="009336EC" w:rsidRDefault="00081679" w:rsidP="00081679">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8(1))</w:t>
      </w:r>
      <w:r w:rsidRPr="009336EC">
        <w:rPr>
          <w:rFonts w:asciiTheme="minorHAnsi" w:hAnsiTheme="minorHAnsi" w:cstheme="minorHAnsi"/>
          <w:sz w:val="22"/>
          <w:szCs w:val="22"/>
        </w:rPr>
        <w:t xml:space="preserve">: </w:t>
      </w:r>
    </w:p>
    <w:p w:rsidR="00081679" w:rsidRPr="009336EC" w:rsidRDefault="00081679" w:rsidP="00081679">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Member States shall ensure that certification service providers and national bodies responsible for accreditation or supervision comply with the requirements laid down in Directives 95/46/EC 12 </w:t>
      </w:r>
      <w:r w:rsidRPr="009336EC">
        <w:rPr>
          <w:rFonts w:asciiTheme="minorHAnsi" w:hAnsiTheme="minorHAnsi" w:cstheme="minorHAnsi"/>
          <w:b/>
          <w:sz w:val="22"/>
          <w:szCs w:val="22"/>
          <w:u w:val="single"/>
        </w:rPr>
        <w:t>and 97/66/EC13 of the European Parliament and of the Council.</w:t>
      </w:r>
    </w:p>
    <w:p w:rsidR="00081679" w:rsidRPr="009336EC" w:rsidRDefault="00081679" w:rsidP="00081679">
      <w:pPr>
        <w:spacing w:after="0" w:line="240" w:lineRule="auto"/>
        <w:rPr>
          <w:rFonts w:asciiTheme="minorHAnsi" w:hAnsiTheme="minorHAnsi" w:cstheme="minorHAnsi"/>
          <w:sz w:val="22"/>
          <w:szCs w:val="22"/>
        </w:rPr>
      </w:pPr>
    </w:p>
    <w:p w:rsidR="00081679" w:rsidRPr="009336EC" w:rsidRDefault="00081679" w:rsidP="00081679">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8(1)):</w:t>
      </w:r>
    </w:p>
    <w:p w:rsidR="00081679" w:rsidRPr="009336EC" w:rsidRDefault="00081679" w:rsidP="00081679">
      <w:pPr>
        <w:rPr>
          <w:rFonts w:asciiTheme="minorHAnsi" w:hAnsiTheme="minorHAnsi" w:cstheme="minorHAnsi"/>
          <w:b/>
          <w:sz w:val="22"/>
          <w:szCs w:val="22"/>
          <w:u w:val="single"/>
        </w:rPr>
      </w:pPr>
      <w:r w:rsidRPr="009336EC">
        <w:rPr>
          <w:rFonts w:asciiTheme="minorHAnsi" w:hAnsiTheme="minorHAnsi" w:cstheme="minorHAnsi"/>
          <w:sz w:val="22"/>
          <w:szCs w:val="22"/>
        </w:rPr>
        <w:t xml:space="preserve">Member States shall ensure that certification-service-providers and national bodies responsible for accreditation or supervision comply with the requirements laid down in Directive 95/46/EC </w:t>
      </w:r>
      <w:r w:rsidRPr="009336EC">
        <w:rPr>
          <w:rFonts w:asciiTheme="minorHAnsi" w:hAnsiTheme="minorHAnsi" w:cstheme="minorHAnsi"/>
          <w:b/>
          <w:sz w:val="22"/>
          <w:szCs w:val="22"/>
          <w:u w:val="single"/>
        </w:rPr>
        <w:t>of the European Parliament and of the Council of 24 October 1995 on the protection of individuals with regard to the processing of personal data and on the free movement of such data (8).</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081679">
      <w:pPr>
        <w:rPr>
          <w:rFonts w:asciiTheme="minorHAnsi" w:hAnsiTheme="minorHAnsi"/>
          <w:b/>
          <w:sz w:val="22"/>
          <w:szCs w:val="22"/>
          <w:u w:val="single"/>
        </w:rPr>
      </w:pPr>
    </w:p>
    <w:p w:rsidR="00307454" w:rsidRPr="009336EC" w:rsidRDefault="006C50E1" w:rsidP="00307454">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CD635C" w:rsidRPr="009336EC">
        <w:rPr>
          <w:rFonts w:asciiTheme="minorHAnsi" w:hAnsiTheme="minorHAnsi"/>
          <w:b/>
          <w:sz w:val="22"/>
          <w:szCs w:val="22"/>
          <w:u w:val="single"/>
        </w:rPr>
        <w:t>2</w:t>
      </w:r>
      <w:r w:rsidRPr="009336EC">
        <w:rPr>
          <w:rFonts w:asciiTheme="minorHAnsi" w:hAnsiTheme="minorHAnsi"/>
          <w:b/>
          <w:sz w:val="22"/>
          <w:szCs w:val="22"/>
          <w:u w:val="single"/>
        </w:rPr>
        <w:t xml:space="preserve">. Article </w:t>
      </w:r>
      <w:r w:rsidR="00307454" w:rsidRPr="009336EC">
        <w:rPr>
          <w:rFonts w:asciiTheme="minorHAnsi" w:hAnsiTheme="minorHAnsi"/>
          <w:b/>
          <w:sz w:val="22"/>
          <w:szCs w:val="22"/>
          <w:u w:val="single"/>
        </w:rPr>
        <w:t>8</w:t>
      </w:r>
      <w:r w:rsidRPr="009336EC">
        <w:rPr>
          <w:rFonts w:asciiTheme="minorHAnsi" w:hAnsiTheme="minorHAnsi"/>
          <w:b/>
          <w:sz w:val="22"/>
          <w:szCs w:val="22"/>
          <w:u w:val="single"/>
        </w:rPr>
        <w:t>(</w:t>
      </w:r>
      <w:r w:rsidR="00307454" w:rsidRPr="009336EC">
        <w:rPr>
          <w:rFonts w:asciiTheme="minorHAnsi" w:hAnsiTheme="minorHAnsi"/>
          <w:b/>
          <w:sz w:val="22"/>
          <w:szCs w:val="22"/>
          <w:u w:val="single"/>
        </w:rPr>
        <w:t>2</w:t>
      </w:r>
      <w:r w:rsidRPr="009336EC">
        <w:rPr>
          <w:rFonts w:asciiTheme="minorHAnsi" w:hAnsiTheme="minorHAnsi"/>
          <w:b/>
          <w:sz w:val="22"/>
          <w:szCs w:val="22"/>
          <w:u w:val="single"/>
        </w:rPr>
        <w:t xml:space="preserve">) </w:t>
      </w:r>
      <w:r w:rsidR="00307454" w:rsidRPr="009336EC">
        <w:rPr>
          <w:rFonts w:asciiTheme="minorHAnsi" w:hAnsiTheme="minorHAnsi"/>
          <w:b/>
          <w:sz w:val="22"/>
          <w:szCs w:val="22"/>
          <w:u w:val="single"/>
        </w:rPr>
        <w:t>in EP 1</w:t>
      </w:r>
      <w:r w:rsidR="00307454" w:rsidRPr="009336EC">
        <w:rPr>
          <w:rFonts w:asciiTheme="minorHAnsi" w:hAnsiTheme="minorHAnsi"/>
          <w:b/>
          <w:sz w:val="22"/>
          <w:szCs w:val="22"/>
          <w:u w:val="single"/>
          <w:vertAlign w:val="superscript"/>
        </w:rPr>
        <w:t>st</w:t>
      </w:r>
      <w:r w:rsidR="00307454" w:rsidRPr="009336EC">
        <w:rPr>
          <w:rFonts w:asciiTheme="minorHAnsi" w:hAnsiTheme="minorHAnsi"/>
          <w:b/>
          <w:sz w:val="22"/>
          <w:szCs w:val="22"/>
          <w:u w:val="single"/>
        </w:rPr>
        <w:t xml:space="preserve"> Reading (IMPORTANT)</w:t>
      </w:r>
    </w:p>
    <w:p w:rsidR="00235F53" w:rsidRPr="009336EC" w:rsidRDefault="00CD635C" w:rsidP="0030745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adds a new phrase, “or with the latter’s consent.” Amended Proposal makes it more restrictive by adding “explicit consent”. Council Common Position </w:t>
      </w:r>
      <w:r w:rsidR="00235F53" w:rsidRPr="009336EC">
        <w:rPr>
          <w:rFonts w:asciiTheme="minorHAnsi" w:hAnsiTheme="minorHAnsi" w:cstheme="minorHAnsi"/>
          <w:sz w:val="22"/>
          <w:szCs w:val="22"/>
        </w:rPr>
        <w:t>makes it more restrictive by adding “after the explicit consent”. EP 2</w:t>
      </w:r>
      <w:r w:rsidR="00235F53" w:rsidRPr="009336EC">
        <w:rPr>
          <w:rFonts w:asciiTheme="minorHAnsi" w:hAnsiTheme="minorHAnsi" w:cstheme="minorHAnsi"/>
          <w:sz w:val="22"/>
          <w:szCs w:val="22"/>
          <w:vertAlign w:val="superscript"/>
        </w:rPr>
        <w:t>nd</w:t>
      </w:r>
      <w:r w:rsidR="00235F53" w:rsidRPr="009336EC">
        <w:rPr>
          <w:rFonts w:asciiTheme="minorHAnsi" w:hAnsiTheme="minorHAnsi" w:cstheme="minorHAnsi"/>
          <w:sz w:val="22"/>
          <w:szCs w:val="22"/>
        </w:rPr>
        <w:t xml:space="preserve"> Reading and Final Act adopted it.</w:t>
      </w:r>
    </w:p>
    <w:p w:rsidR="00235F53" w:rsidRPr="009336EC" w:rsidRDefault="00235F53" w:rsidP="00307454">
      <w:pPr>
        <w:spacing w:after="0" w:line="240" w:lineRule="auto"/>
        <w:rPr>
          <w:rFonts w:asciiTheme="minorHAnsi" w:hAnsiTheme="minorHAnsi" w:cstheme="minorHAnsi"/>
          <w:sz w:val="22"/>
          <w:szCs w:val="22"/>
        </w:rPr>
      </w:pPr>
    </w:p>
    <w:p w:rsidR="00307454" w:rsidRPr="009336EC" w:rsidRDefault="00307454" w:rsidP="0030745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8(2))</w:t>
      </w:r>
      <w:r w:rsidRPr="009336EC">
        <w:rPr>
          <w:rFonts w:asciiTheme="minorHAnsi" w:hAnsiTheme="minorHAnsi" w:cstheme="minorHAnsi"/>
          <w:sz w:val="22"/>
          <w:szCs w:val="22"/>
        </w:rPr>
        <w:t xml:space="preserve">: </w:t>
      </w:r>
    </w:p>
    <w:p w:rsidR="00307454" w:rsidRPr="009336EC" w:rsidRDefault="00307454" w:rsidP="0030745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Member States shall ensure that a certification service provider may collect personal data only directly from the data subject and only in so far as it is necessary for the purposes of issuing a certificate. The data may not be collected or processed for other purposes without the consent of the data subject.</w:t>
      </w:r>
    </w:p>
    <w:p w:rsidR="00307454" w:rsidRPr="009336EC" w:rsidRDefault="00307454" w:rsidP="00307454">
      <w:pPr>
        <w:spacing w:after="0" w:line="240" w:lineRule="auto"/>
        <w:rPr>
          <w:rFonts w:asciiTheme="minorHAnsi" w:hAnsiTheme="minorHAnsi" w:cstheme="minorHAnsi"/>
          <w:sz w:val="22"/>
          <w:szCs w:val="22"/>
        </w:rPr>
      </w:pPr>
    </w:p>
    <w:p w:rsidR="00081679" w:rsidRPr="009336EC" w:rsidRDefault="00081679" w:rsidP="00081679">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8(2)):</w:t>
      </w:r>
    </w:p>
    <w:p w:rsidR="003968A4" w:rsidRPr="009336EC" w:rsidRDefault="00081679" w:rsidP="00081679">
      <w:pPr>
        <w:rPr>
          <w:rFonts w:asciiTheme="minorHAnsi" w:hAnsiTheme="minorHAnsi" w:cstheme="minorHAnsi"/>
          <w:sz w:val="22"/>
          <w:szCs w:val="22"/>
        </w:rPr>
      </w:pPr>
      <w:r w:rsidRPr="009336EC">
        <w:rPr>
          <w:rFonts w:asciiTheme="minorHAnsi" w:hAnsiTheme="minorHAnsi" w:cstheme="minorHAnsi"/>
          <w:sz w:val="22"/>
          <w:szCs w:val="22"/>
        </w:rPr>
        <w:lastRenderedPageBreak/>
        <w:t xml:space="preserve">Member States shall ensure that a certification-service-provider </w:t>
      </w:r>
      <w:r w:rsidRPr="009336EC">
        <w:rPr>
          <w:rFonts w:asciiTheme="minorHAnsi" w:hAnsiTheme="minorHAnsi" w:cstheme="minorHAnsi"/>
          <w:b/>
          <w:sz w:val="22"/>
          <w:szCs w:val="22"/>
          <w:u w:val="single"/>
        </w:rPr>
        <w:t>which</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issues</w:t>
      </w:r>
      <w:r w:rsidRPr="009336EC">
        <w:rPr>
          <w:rFonts w:asciiTheme="minorHAnsi" w:hAnsiTheme="minorHAnsi" w:cstheme="minorHAnsi"/>
          <w:sz w:val="22"/>
          <w:szCs w:val="22"/>
        </w:rPr>
        <w:t xml:space="preserve"> </w:t>
      </w:r>
      <w:r w:rsidRPr="009336EC">
        <w:rPr>
          <w:rFonts w:asciiTheme="minorHAnsi" w:hAnsiTheme="minorHAnsi" w:cstheme="minorHAnsi"/>
          <w:b/>
          <w:sz w:val="22"/>
          <w:szCs w:val="22"/>
          <w:u w:val="single"/>
        </w:rPr>
        <w:t>certificates to the public</w:t>
      </w:r>
      <w:r w:rsidRPr="009336EC">
        <w:rPr>
          <w:rFonts w:asciiTheme="minorHAnsi" w:hAnsiTheme="minorHAnsi" w:cstheme="minorHAnsi"/>
          <w:sz w:val="22"/>
          <w:szCs w:val="22"/>
        </w:rPr>
        <w:t xml:space="preserve"> may collect personal data only directly from the data subject, or </w:t>
      </w:r>
      <w:r w:rsidRPr="009336EC">
        <w:rPr>
          <w:rFonts w:asciiTheme="minorHAnsi" w:hAnsiTheme="minorHAnsi" w:cstheme="minorHAnsi"/>
          <w:b/>
          <w:sz w:val="22"/>
          <w:szCs w:val="22"/>
          <w:u w:val="single"/>
        </w:rPr>
        <w:t>after</w:t>
      </w:r>
      <w:r w:rsidRPr="009336EC">
        <w:rPr>
          <w:rFonts w:asciiTheme="minorHAnsi" w:hAnsiTheme="minorHAnsi" w:cstheme="minorHAnsi"/>
          <w:sz w:val="22"/>
          <w:szCs w:val="22"/>
        </w:rPr>
        <w:t xml:space="preserve"> the explicit consent of the data subject, and only insofar as it is necessary for the purposes of issuing </w:t>
      </w:r>
      <w:r w:rsidRPr="009336EC">
        <w:rPr>
          <w:rFonts w:asciiTheme="minorHAnsi" w:hAnsiTheme="minorHAnsi" w:cstheme="minorHAnsi"/>
          <w:b/>
          <w:sz w:val="22"/>
          <w:szCs w:val="22"/>
          <w:u w:val="single"/>
        </w:rPr>
        <w:t>and maintaining</w:t>
      </w:r>
      <w:r w:rsidRPr="009336EC">
        <w:rPr>
          <w:rFonts w:asciiTheme="minorHAnsi" w:hAnsiTheme="minorHAnsi" w:cstheme="minorHAnsi"/>
          <w:sz w:val="22"/>
          <w:szCs w:val="22"/>
        </w:rPr>
        <w:t xml:space="preserve"> the certificate. The data may not be collected or processed for </w:t>
      </w:r>
      <w:r w:rsidRPr="009336EC">
        <w:rPr>
          <w:rFonts w:asciiTheme="minorHAnsi" w:hAnsiTheme="minorHAnsi" w:cstheme="minorHAnsi"/>
          <w:b/>
          <w:sz w:val="22"/>
          <w:szCs w:val="22"/>
          <w:u w:val="single"/>
        </w:rPr>
        <w:t xml:space="preserve">any </w:t>
      </w:r>
      <w:r w:rsidRPr="009336EC">
        <w:rPr>
          <w:rFonts w:asciiTheme="minorHAnsi" w:hAnsiTheme="minorHAnsi" w:cstheme="minorHAnsi"/>
          <w:sz w:val="22"/>
          <w:szCs w:val="22"/>
        </w:rPr>
        <w:t xml:space="preserve">other purposes without the </w:t>
      </w:r>
      <w:r w:rsidRPr="009336EC">
        <w:rPr>
          <w:rFonts w:asciiTheme="minorHAnsi" w:hAnsiTheme="minorHAnsi" w:cstheme="minorHAnsi"/>
          <w:b/>
          <w:sz w:val="22"/>
          <w:szCs w:val="22"/>
          <w:u w:val="single"/>
        </w:rPr>
        <w:t>explicit</w:t>
      </w:r>
      <w:r w:rsidRPr="009336EC">
        <w:rPr>
          <w:rFonts w:asciiTheme="minorHAnsi" w:hAnsiTheme="minorHAnsi" w:cstheme="minorHAnsi"/>
          <w:sz w:val="22"/>
          <w:szCs w:val="22"/>
        </w:rPr>
        <w:t xml:space="preserve"> consent of the data subject.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07454" w:rsidRDefault="00307454" w:rsidP="00307454">
      <w:pPr>
        <w:rPr>
          <w:rFonts w:asciiTheme="minorHAnsi" w:hAnsiTheme="minorHAnsi" w:cstheme="minorHAnsi"/>
          <w:sz w:val="22"/>
          <w:szCs w:val="22"/>
        </w:rPr>
      </w:pPr>
    </w:p>
    <w:p w:rsidR="00621309" w:rsidRPr="00713BFB" w:rsidRDefault="00621309" w:rsidP="00621309">
      <w:pPr>
        <w:rPr>
          <w:rFonts w:asciiTheme="minorHAnsi" w:hAnsiTheme="minorHAnsi"/>
          <w:sz w:val="22"/>
          <w:szCs w:val="22"/>
        </w:rPr>
      </w:pPr>
      <w:r w:rsidRPr="00713BFB">
        <w:rPr>
          <w:rFonts w:asciiTheme="minorHAnsi" w:hAnsiTheme="minorHAnsi" w:hint="eastAsia"/>
          <w:sz w:val="22"/>
          <w:szCs w:val="22"/>
        </w:rPr>
        <w:t>GREEN / GREEN</w:t>
      </w:r>
    </w:p>
    <w:p w:rsidR="00621309" w:rsidRPr="00621309" w:rsidRDefault="00621309" w:rsidP="00307454">
      <w:pPr>
        <w:rPr>
          <w:rFonts w:asciiTheme="minorHAnsi" w:hAnsiTheme="minorHAnsi" w:cstheme="minorHAnsi"/>
          <w:sz w:val="22"/>
          <w:szCs w:val="22"/>
        </w:rPr>
      </w:pPr>
    </w:p>
    <w:p w:rsidR="00385CE7" w:rsidRPr="009336EC" w:rsidRDefault="006C50E1" w:rsidP="00385CE7">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235F53" w:rsidRPr="009336EC">
        <w:rPr>
          <w:rFonts w:asciiTheme="minorHAnsi" w:hAnsiTheme="minorHAnsi"/>
          <w:b/>
          <w:sz w:val="22"/>
          <w:szCs w:val="22"/>
          <w:u w:val="single"/>
        </w:rPr>
        <w:t>3</w:t>
      </w:r>
      <w:r w:rsidRPr="009336EC">
        <w:rPr>
          <w:rFonts w:asciiTheme="minorHAnsi" w:hAnsiTheme="minorHAnsi"/>
          <w:b/>
          <w:sz w:val="22"/>
          <w:szCs w:val="22"/>
          <w:u w:val="single"/>
        </w:rPr>
        <w:t xml:space="preserve">. </w:t>
      </w:r>
      <w:r w:rsidR="00385CE7" w:rsidRPr="009336EC">
        <w:rPr>
          <w:rFonts w:asciiTheme="minorHAnsi" w:hAnsiTheme="minorHAnsi"/>
          <w:b/>
          <w:sz w:val="22"/>
          <w:szCs w:val="22"/>
          <w:u w:val="single"/>
        </w:rPr>
        <w:t>Article 8(3) in EP 1</w:t>
      </w:r>
      <w:r w:rsidR="00385CE7" w:rsidRPr="009336EC">
        <w:rPr>
          <w:rFonts w:asciiTheme="minorHAnsi" w:hAnsiTheme="minorHAnsi"/>
          <w:b/>
          <w:sz w:val="22"/>
          <w:szCs w:val="22"/>
          <w:u w:val="single"/>
          <w:vertAlign w:val="superscript"/>
        </w:rPr>
        <w:t>st</w:t>
      </w:r>
      <w:r w:rsidR="00385CE7" w:rsidRPr="009336EC">
        <w:rPr>
          <w:rFonts w:asciiTheme="minorHAnsi" w:hAnsiTheme="minorHAnsi"/>
          <w:b/>
          <w:sz w:val="22"/>
          <w:szCs w:val="22"/>
          <w:u w:val="single"/>
        </w:rPr>
        <w:t xml:space="preserve"> Reading (not IMPORTANT)</w:t>
      </w:r>
    </w:p>
    <w:p w:rsidR="00235F53" w:rsidRPr="009336EC" w:rsidRDefault="00235F53" w:rsidP="00385C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newly introduces a condition under which the certification service provider can indicates a pseudonym instead of the signatory’s name. Amended Proposal did not adopt it. However, Council Common Position largely adopted it with slight changes in wording after deleting the phrase, “at the signatory’s request”.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235F53" w:rsidRPr="009336EC" w:rsidRDefault="00235F53" w:rsidP="00385CE7">
      <w:pPr>
        <w:spacing w:after="0" w:line="240" w:lineRule="auto"/>
        <w:rPr>
          <w:rFonts w:asciiTheme="minorHAnsi" w:hAnsiTheme="minorHAnsi" w:cstheme="minorHAnsi"/>
          <w:sz w:val="22"/>
          <w:szCs w:val="22"/>
        </w:rPr>
      </w:pPr>
    </w:p>
    <w:p w:rsidR="00385CE7" w:rsidRPr="009336EC" w:rsidRDefault="00385CE7" w:rsidP="00385CE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8(3))</w:t>
      </w:r>
      <w:r w:rsidRPr="009336EC">
        <w:rPr>
          <w:rFonts w:asciiTheme="minorHAnsi" w:hAnsiTheme="minorHAnsi" w:cstheme="minorHAnsi"/>
          <w:sz w:val="22"/>
          <w:szCs w:val="22"/>
        </w:rPr>
        <w:t xml:space="preserve">: </w:t>
      </w:r>
    </w:p>
    <w:p w:rsidR="00385CE7" w:rsidRPr="009336EC" w:rsidRDefault="00385CE7" w:rsidP="00385C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Member States shall ensure that, at the signatory’s request, the certification service provider indicates in the certificate a pseudonym instead of the signatory’s name.</w:t>
      </w:r>
    </w:p>
    <w:p w:rsidR="00A054FE" w:rsidRPr="009336EC" w:rsidRDefault="00A054FE" w:rsidP="00616A54">
      <w:pPr>
        <w:spacing w:after="0" w:line="240" w:lineRule="auto"/>
        <w:rPr>
          <w:rFonts w:asciiTheme="minorHAnsi" w:hAnsiTheme="minorHAnsi" w:cstheme="minorHAnsi"/>
          <w:b/>
          <w:i/>
          <w:sz w:val="22"/>
          <w:szCs w:val="22"/>
        </w:rPr>
      </w:pPr>
    </w:p>
    <w:p w:rsidR="00616A54" w:rsidRPr="009336EC" w:rsidRDefault="00616A54" w:rsidP="00616A54">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8(3)):</w:t>
      </w:r>
    </w:p>
    <w:p w:rsidR="00BB115E" w:rsidRPr="009336EC" w:rsidRDefault="00616A54" w:rsidP="00616A54">
      <w:pPr>
        <w:rPr>
          <w:rFonts w:asciiTheme="minorHAnsi" w:hAnsiTheme="minorHAnsi" w:cstheme="minorHAnsi"/>
          <w:sz w:val="22"/>
          <w:szCs w:val="22"/>
        </w:rPr>
      </w:pPr>
      <w:r w:rsidRPr="009336EC">
        <w:rPr>
          <w:rFonts w:asciiTheme="minorHAnsi" w:hAnsiTheme="minorHAnsi" w:cstheme="minorHAnsi"/>
          <w:b/>
          <w:sz w:val="22"/>
          <w:szCs w:val="22"/>
          <w:u w:val="single"/>
        </w:rPr>
        <w:t>Without prejudice to the legal effect given to pseudonyms under national law</w:t>
      </w:r>
      <w:r w:rsidRPr="009336EC">
        <w:rPr>
          <w:rFonts w:asciiTheme="minorHAnsi" w:hAnsiTheme="minorHAnsi" w:cstheme="minorHAnsi"/>
          <w:sz w:val="22"/>
          <w:szCs w:val="22"/>
        </w:rPr>
        <w:t xml:space="preserve">, Member States </w:t>
      </w:r>
      <w:r w:rsidRPr="009336EC">
        <w:rPr>
          <w:rFonts w:asciiTheme="minorHAnsi" w:hAnsiTheme="minorHAnsi" w:cstheme="minorHAnsi"/>
          <w:b/>
          <w:sz w:val="22"/>
          <w:szCs w:val="22"/>
          <w:u w:val="single"/>
        </w:rPr>
        <w:t>shall not prevent</w:t>
      </w:r>
      <w:r w:rsidRPr="009336EC">
        <w:rPr>
          <w:rFonts w:asciiTheme="minorHAnsi" w:hAnsiTheme="minorHAnsi" w:cstheme="minorHAnsi"/>
          <w:sz w:val="22"/>
          <w:szCs w:val="22"/>
        </w:rPr>
        <w:t xml:space="preserve"> certification service providers from indicating in the certificate a pseudonym instead of the signatory’s name.</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16A54">
      <w:pPr>
        <w:rPr>
          <w:rFonts w:asciiTheme="minorHAnsi" w:hAnsiTheme="minorHAnsi"/>
          <w:b/>
          <w:sz w:val="22"/>
          <w:szCs w:val="22"/>
          <w:u w:val="single"/>
        </w:rPr>
      </w:pPr>
    </w:p>
    <w:p w:rsidR="00385CE7" w:rsidRPr="009336EC" w:rsidRDefault="001A73D5" w:rsidP="00385CE7">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235F53" w:rsidRPr="009336EC">
        <w:rPr>
          <w:rFonts w:asciiTheme="minorHAnsi" w:hAnsiTheme="minorHAnsi"/>
          <w:b/>
          <w:sz w:val="22"/>
          <w:szCs w:val="22"/>
          <w:u w:val="single"/>
        </w:rPr>
        <w:t>4</w:t>
      </w:r>
      <w:r w:rsidRPr="009336EC">
        <w:rPr>
          <w:rFonts w:asciiTheme="minorHAnsi" w:hAnsiTheme="minorHAnsi"/>
          <w:b/>
          <w:sz w:val="22"/>
          <w:szCs w:val="22"/>
          <w:u w:val="single"/>
        </w:rPr>
        <w:t xml:space="preserve">. </w:t>
      </w:r>
      <w:r w:rsidR="00385CE7" w:rsidRPr="009336EC">
        <w:rPr>
          <w:rFonts w:asciiTheme="minorHAnsi" w:hAnsiTheme="minorHAnsi"/>
          <w:b/>
          <w:sz w:val="22"/>
          <w:szCs w:val="22"/>
          <w:u w:val="single"/>
        </w:rPr>
        <w:t>Article 8(4) in EP 1</w:t>
      </w:r>
      <w:r w:rsidR="00385CE7" w:rsidRPr="009336EC">
        <w:rPr>
          <w:rFonts w:asciiTheme="minorHAnsi" w:hAnsiTheme="minorHAnsi"/>
          <w:b/>
          <w:sz w:val="22"/>
          <w:szCs w:val="22"/>
          <w:u w:val="single"/>
          <w:vertAlign w:val="superscript"/>
        </w:rPr>
        <w:t>st</w:t>
      </w:r>
      <w:r w:rsidR="00385CE7" w:rsidRPr="009336EC">
        <w:rPr>
          <w:rFonts w:asciiTheme="minorHAnsi" w:hAnsiTheme="minorHAnsi"/>
          <w:b/>
          <w:sz w:val="22"/>
          <w:szCs w:val="22"/>
          <w:u w:val="single"/>
        </w:rPr>
        <w:t xml:space="preserve"> Reading (IMPORTANT)</w:t>
      </w:r>
    </w:p>
    <w:p w:rsidR="003E3287" w:rsidRPr="009336EC" w:rsidRDefault="003E3287" w:rsidP="00385C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the first the first sentence calling for Member States to transmit the data on the identity of persons using pseudonyms to public authority on request and with the consent of the data subject. It adds one more condition asking this transfer of the data to be based on Directive 95/46/EC. It also states that those transfers can be occurred also for legal claims as well as the investigation of criminal offenses. It deleted the time constraint by deleting the last part on “as soon as possible after the investigation has been completed.” Amended Proposal almost adopted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with a slight change in wording. Council Common Position deleted the whole provision.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this Council Common Position.</w:t>
      </w:r>
    </w:p>
    <w:p w:rsidR="003E3287" w:rsidRPr="009336EC" w:rsidRDefault="003E3287" w:rsidP="00385CE7">
      <w:pPr>
        <w:spacing w:after="0" w:line="240" w:lineRule="auto"/>
        <w:rPr>
          <w:rFonts w:asciiTheme="minorHAnsi" w:hAnsiTheme="minorHAnsi" w:cstheme="minorHAnsi"/>
          <w:sz w:val="22"/>
          <w:szCs w:val="22"/>
        </w:rPr>
      </w:pPr>
    </w:p>
    <w:p w:rsidR="00385CE7" w:rsidRPr="009336EC" w:rsidRDefault="00385CE7" w:rsidP="00385CE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8(4))</w:t>
      </w:r>
      <w:r w:rsidRPr="009336EC">
        <w:rPr>
          <w:rFonts w:asciiTheme="minorHAnsi" w:hAnsiTheme="minorHAnsi" w:cstheme="minorHAnsi"/>
          <w:sz w:val="22"/>
          <w:szCs w:val="22"/>
        </w:rPr>
        <w:t xml:space="preserve">: </w:t>
      </w:r>
    </w:p>
    <w:p w:rsidR="00385CE7" w:rsidRPr="009336EC" w:rsidRDefault="00385CE7" w:rsidP="00385CE7">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 xml:space="preserve">Member States shall ensure that, in the case of persons using pseudonyms, the certification service provider shall transmit the data concerning the identity of those persons to public authorities on </w:t>
      </w:r>
      <w:r w:rsidRPr="009336EC">
        <w:rPr>
          <w:rFonts w:asciiTheme="minorHAnsi" w:hAnsiTheme="minorHAnsi" w:cstheme="minorHAnsi"/>
          <w:b/>
          <w:sz w:val="22"/>
          <w:szCs w:val="22"/>
          <w:u w:val="single"/>
        </w:rPr>
        <w:lastRenderedPageBreak/>
        <w:t xml:space="preserve">request and with the consent of the data subject. Where </w:t>
      </w:r>
      <w:r w:rsidRPr="009336EC">
        <w:rPr>
          <w:rFonts w:asciiTheme="minorHAnsi" w:hAnsiTheme="minorHAnsi" w:cstheme="minorHAnsi"/>
          <w:sz w:val="22"/>
          <w:szCs w:val="22"/>
        </w:rPr>
        <w:t>according to national law</w:t>
      </w:r>
      <w:r w:rsidRPr="009336EC">
        <w:rPr>
          <w:rFonts w:asciiTheme="minorHAnsi" w:hAnsiTheme="minorHAnsi" w:cstheme="minorHAnsi"/>
          <w:b/>
          <w:sz w:val="22"/>
          <w:szCs w:val="22"/>
          <w:u w:val="single"/>
        </w:rPr>
        <w:t xml:space="preserve"> </w:t>
      </w:r>
      <w:r w:rsidRPr="009336EC">
        <w:rPr>
          <w:rFonts w:asciiTheme="minorHAnsi" w:hAnsiTheme="minorHAnsi" w:cstheme="minorHAnsi"/>
          <w:sz w:val="22"/>
          <w:szCs w:val="22"/>
        </w:rPr>
        <w:t>the transfer of the data revealing the identity of the data subject is necessary for the investigation of criminal offences relating to the use of electronic signatures under a pseudonym, the transfer shall be recorded and the data subject informed of the transfer</w:t>
      </w:r>
      <w:r w:rsidRPr="009336EC">
        <w:rPr>
          <w:rFonts w:asciiTheme="minorHAnsi" w:hAnsiTheme="minorHAnsi" w:cstheme="minorHAnsi"/>
          <w:b/>
          <w:sz w:val="22"/>
          <w:szCs w:val="22"/>
          <w:u w:val="single"/>
        </w:rPr>
        <w:t xml:space="preserve"> of the data relating to him as soon as possible after the investigation has been completed</w:t>
      </w:r>
      <w:r w:rsidRPr="009336EC">
        <w:rPr>
          <w:rFonts w:asciiTheme="minorHAnsi" w:hAnsiTheme="minorHAnsi" w:cstheme="minorHAnsi"/>
          <w:sz w:val="22"/>
          <w:szCs w:val="22"/>
        </w:rPr>
        <w:t>.</w:t>
      </w:r>
    </w:p>
    <w:p w:rsidR="00385CE7" w:rsidRPr="009336EC" w:rsidRDefault="00385CE7" w:rsidP="00385CE7">
      <w:pPr>
        <w:spacing w:after="0" w:line="240" w:lineRule="auto"/>
        <w:rPr>
          <w:rFonts w:asciiTheme="minorHAnsi" w:hAnsiTheme="minorHAnsi" w:cstheme="minorHAnsi"/>
          <w:sz w:val="22"/>
          <w:szCs w:val="22"/>
        </w:rPr>
      </w:pPr>
    </w:p>
    <w:p w:rsidR="00616A54" w:rsidRPr="009336EC" w:rsidRDefault="00616A54" w:rsidP="00616A54">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p>
    <w:p w:rsidR="00BB115E" w:rsidRPr="009336EC" w:rsidRDefault="00616A54" w:rsidP="00BB115E">
      <w:pPr>
        <w:rPr>
          <w:rFonts w:asciiTheme="minorHAnsi" w:hAnsiTheme="minorHAnsi" w:cstheme="minorHAnsi"/>
          <w:sz w:val="22"/>
          <w:szCs w:val="22"/>
        </w:rPr>
      </w:pPr>
      <w:r w:rsidRPr="009336EC">
        <w:rPr>
          <w:rFonts w:asciiTheme="minorHAnsi" w:hAnsiTheme="minorHAnsi" w:cstheme="minorHAnsi"/>
          <w:sz w:val="22"/>
          <w:szCs w:val="22"/>
        </w:rPr>
        <w:t>Deleted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433F7A" w:rsidRDefault="00433F7A" w:rsidP="00BB115E">
      <w:pPr>
        <w:rPr>
          <w:rFonts w:asciiTheme="minorHAnsi" w:hAnsiTheme="minorHAnsi" w:cstheme="minorHAnsi"/>
          <w:sz w:val="22"/>
          <w:szCs w:val="22"/>
        </w:rPr>
      </w:pPr>
    </w:p>
    <w:p w:rsidR="00621309" w:rsidRDefault="00621309" w:rsidP="00BB115E">
      <w:pPr>
        <w:rPr>
          <w:rFonts w:asciiTheme="minorHAnsi" w:hAnsiTheme="minorHAnsi" w:cstheme="minorHAnsi"/>
          <w:sz w:val="22"/>
          <w:szCs w:val="22"/>
        </w:rPr>
      </w:pPr>
      <w:r>
        <w:rPr>
          <w:rFonts w:asciiTheme="minorHAnsi" w:hAnsiTheme="minorHAnsi" w:cstheme="minorHAnsi" w:hint="eastAsia"/>
          <w:sz w:val="22"/>
          <w:szCs w:val="22"/>
        </w:rPr>
        <w:t>RED / RED</w:t>
      </w:r>
    </w:p>
    <w:p w:rsidR="00433F7A" w:rsidRDefault="00433F7A" w:rsidP="00BB115E">
      <w:pPr>
        <w:rPr>
          <w:rFonts w:asciiTheme="minorHAnsi" w:hAnsiTheme="minorHAnsi" w:cstheme="minorHAnsi"/>
          <w:sz w:val="22"/>
          <w:szCs w:val="22"/>
        </w:rPr>
      </w:pPr>
    </w:p>
    <w:p w:rsidR="00621309" w:rsidRPr="009336EC" w:rsidRDefault="00621309" w:rsidP="00BB115E">
      <w:pPr>
        <w:rPr>
          <w:rFonts w:asciiTheme="minorHAnsi" w:hAnsiTheme="minorHAnsi" w:cstheme="minorHAnsi"/>
          <w:sz w:val="22"/>
          <w:szCs w:val="22"/>
        </w:rPr>
      </w:pPr>
    </w:p>
    <w:p w:rsidR="00385CE7" w:rsidRPr="009336EC" w:rsidRDefault="006C50E1" w:rsidP="00385CE7">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3E3287" w:rsidRPr="009336EC">
        <w:rPr>
          <w:rFonts w:asciiTheme="minorHAnsi" w:hAnsiTheme="minorHAnsi"/>
          <w:b/>
          <w:sz w:val="22"/>
          <w:szCs w:val="22"/>
          <w:u w:val="single"/>
        </w:rPr>
        <w:t>5</w:t>
      </w:r>
      <w:r w:rsidRPr="009336EC">
        <w:rPr>
          <w:rFonts w:asciiTheme="minorHAnsi" w:hAnsiTheme="minorHAnsi"/>
          <w:b/>
          <w:sz w:val="22"/>
          <w:szCs w:val="22"/>
          <w:u w:val="single"/>
        </w:rPr>
        <w:t xml:space="preserve">. </w:t>
      </w:r>
      <w:r w:rsidR="00385CE7" w:rsidRPr="009336EC">
        <w:rPr>
          <w:rFonts w:asciiTheme="minorHAnsi" w:hAnsiTheme="minorHAnsi"/>
          <w:b/>
          <w:sz w:val="22"/>
          <w:szCs w:val="22"/>
          <w:u w:val="single"/>
        </w:rPr>
        <w:t>Article 9 in EP 1</w:t>
      </w:r>
      <w:r w:rsidR="00385CE7" w:rsidRPr="009336EC">
        <w:rPr>
          <w:rFonts w:asciiTheme="minorHAnsi" w:hAnsiTheme="minorHAnsi"/>
          <w:b/>
          <w:sz w:val="22"/>
          <w:szCs w:val="22"/>
          <w:u w:val="single"/>
          <w:vertAlign w:val="superscript"/>
        </w:rPr>
        <w:t>st</w:t>
      </w:r>
      <w:r w:rsidR="00385CE7" w:rsidRPr="009336EC">
        <w:rPr>
          <w:rFonts w:asciiTheme="minorHAnsi" w:hAnsiTheme="minorHAnsi"/>
          <w:b/>
          <w:sz w:val="22"/>
          <w:szCs w:val="22"/>
          <w:u w:val="single"/>
        </w:rPr>
        <w:t xml:space="preserve"> Reading (IMPORTANT)</w:t>
      </w:r>
    </w:p>
    <w:p w:rsidR="002B5BD7" w:rsidRPr="009336EC" w:rsidRDefault="002B5BD7" w:rsidP="00385C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replaced the whole provision on a Committee with that on a Contact Committee. Amended Proposal did not adopt it. </w:t>
      </w:r>
      <w:r w:rsidR="00C41089" w:rsidRPr="009336EC">
        <w:rPr>
          <w:rFonts w:asciiTheme="minorHAnsi" w:hAnsiTheme="minorHAnsi" w:cstheme="minorHAnsi"/>
          <w:sz w:val="22"/>
          <w:szCs w:val="22"/>
        </w:rPr>
        <w:t>Council Common Position modified Original Proposal further by laying out the decision making procedure of the Committee and getting rid of the condition to make the opinion in public. It details how the Committee opinion is taken into account but it gives more discretion to the Commission and the Council.  EP 2</w:t>
      </w:r>
      <w:r w:rsidR="00C41089" w:rsidRPr="009336EC">
        <w:rPr>
          <w:rFonts w:asciiTheme="minorHAnsi" w:hAnsiTheme="minorHAnsi" w:cstheme="minorHAnsi"/>
          <w:sz w:val="22"/>
          <w:szCs w:val="22"/>
          <w:vertAlign w:val="superscript"/>
        </w:rPr>
        <w:t>ND</w:t>
      </w:r>
      <w:r w:rsidR="00C41089" w:rsidRPr="009336EC">
        <w:rPr>
          <w:rFonts w:asciiTheme="minorHAnsi" w:hAnsiTheme="minorHAnsi" w:cstheme="minorHAnsi"/>
          <w:sz w:val="22"/>
          <w:szCs w:val="22"/>
        </w:rPr>
        <w:t xml:space="preserve"> READING adopted it. However, Final Act makes the provision even more vague.</w:t>
      </w:r>
    </w:p>
    <w:p w:rsidR="002B5BD7" w:rsidRPr="009336EC" w:rsidRDefault="002B5BD7" w:rsidP="00385CE7">
      <w:pPr>
        <w:spacing w:after="0" w:line="240" w:lineRule="auto"/>
        <w:rPr>
          <w:rFonts w:asciiTheme="minorHAnsi" w:hAnsiTheme="minorHAnsi" w:cstheme="minorHAnsi"/>
          <w:sz w:val="22"/>
          <w:szCs w:val="22"/>
        </w:rPr>
      </w:pPr>
    </w:p>
    <w:p w:rsidR="00385CE7" w:rsidRPr="009336EC" w:rsidRDefault="00385CE7" w:rsidP="00385CE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 xml:space="preserve">ORIGINAL PROPOSAL (Article </w:t>
      </w:r>
      <w:r w:rsidR="00FF4D9F" w:rsidRPr="009336EC">
        <w:rPr>
          <w:rFonts w:asciiTheme="minorHAnsi" w:hAnsiTheme="minorHAnsi" w:cstheme="minorHAnsi"/>
          <w:b/>
          <w:i/>
          <w:sz w:val="22"/>
          <w:szCs w:val="22"/>
        </w:rPr>
        <w:t>9</w:t>
      </w:r>
      <w:r w:rsidRPr="009336EC">
        <w:rPr>
          <w:rFonts w:asciiTheme="minorHAnsi" w:hAnsiTheme="minorHAnsi" w:cstheme="minorHAnsi"/>
          <w:b/>
          <w:i/>
          <w:sz w:val="22"/>
          <w:szCs w:val="22"/>
        </w:rPr>
        <w:t>)</w:t>
      </w:r>
      <w:r w:rsidRPr="009336EC">
        <w:rPr>
          <w:rFonts w:asciiTheme="minorHAnsi" w:hAnsiTheme="minorHAnsi" w:cstheme="minorHAnsi"/>
          <w:sz w:val="22"/>
          <w:szCs w:val="22"/>
        </w:rPr>
        <w:t xml:space="preserve">: </w:t>
      </w:r>
    </w:p>
    <w:p w:rsidR="00385CE7" w:rsidRPr="009336EC" w:rsidRDefault="00FF4D9F" w:rsidP="00FF4D9F">
      <w:pPr>
        <w:spacing w:after="0" w:line="240" w:lineRule="auto"/>
        <w:rPr>
          <w:rFonts w:asciiTheme="minorHAnsi" w:hAnsiTheme="minorHAnsi" w:cstheme="minorHAnsi"/>
          <w:b/>
          <w:sz w:val="22"/>
          <w:szCs w:val="22"/>
          <w:u w:val="single"/>
        </w:rPr>
      </w:pPr>
      <w:r w:rsidRPr="003220A7">
        <w:rPr>
          <w:rFonts w:asciiTheme="minorHAnsi" w:hAnsiTheme="minorHAnsi" w:cstheme="minorHAnsi"/>
          <w:sz w:val="22"/>
          <w:szCs w:val="22"/>
        </w:rPr>
        <w:t>The Commission shall be assisted by a Committee, called the Electronic Signature Committee (hereinafter referred to as the Committee),</w:t>
      </w:r>
      <w:r w:rsidRPr="009336EC">
        <w:rPr>
          <w:rFonts w:asciiTheme="minorHAnsi" w:hAnsiTheme="minorHAnsi" w:cstheme="minorHAnsi"/>
          <w:b/>
          <w:sz w:val="22"/>
          <w:szCs w:val="22"/>
          <w:u w:val="single"/>
        </w:rPr>
        <w:t xml:space="preserve"> of an advisory nature composed of the representatives of the Member States and chaired by the representative of the Commission. The representative of the Commission shall submit to the Committee a draft of the measures to be taken. The Committee shall deliver its opinion on the draft, within a time limit which the Chairman may lay down according to the urgency of the matter, if necessary by taking a vote. The opinion shall be recorded in the minutes; in addition, each Member State shall have the right to ask to have its position recorded in the minutes. The Commission shall take the utmost account of the opinion delivered by the Committee. It shall inform the Committee of the manner in which its opinion has been taken into account.</w:t>
      </w:r>
    </w:p>
    <w:p w:rsidR="003968A4" w:rsidRPr="009336EC" w:rsidRDefault="003968A4" w:rsidP="003968A4">
      <w:pPr>
        <w:spacing w:after="0" w:line="240" w:lineRule="auto"/>
        <w:rPr>
          <w:rFonts w:asciiTheme="minorHAnsi" w:hAnsiTheme="minorHAnsi" w:cstheme="minorHAnsi"/>
          <w:sz w:val="22"/>
          <w:szCs w:val="22"/>
        </w:rPr>
      </w:pPr>
    </w:p>
    <w:p w:rsidR="004A7180" w:rsidRPr="009336EC" w:rsidRDefault="004A7180" w:rsidP="004A7180">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FINAL ACT</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9(1)-(3)):</w:t>
      </w:r>
    </w:p>
    <w:p w:rsidR="004A7180" w:rsidRPr="009336EC" w:rsidRDefault="004A7180" w:rsidP="004A7180">
      <w:pPr>
        <w:rPr>
          <w:rFonts w:asciiTheme="minorHAnsi" w:hAnsiTheme="minorHAnsi" w:cstheme="minorHAnsi"/>
          <w:b/>
          <w:sz w:val="22"/>
          <w:szCs w:val="22"/>
          <w:u w:val="single"/>
        </w:rPr>
      </w:pPr>
      <w:r w:rsidRPr="009336EC">
        <w:rPr>
          <w:rFonts w:asciiTheme="minorHAnsi" w:hAnsiTheme="minorHAnsi" w:cstheme="minorHAnsi"/>
          <w:b/>
          <w:sz w:val="22"/>
          <w:szCs w:val="22"/>
          <w:u w:val="single"/>
        </w:rPr>
        <w:t>1. The Commission shall be assisted by an ‘Electronic-Signature Committee’, hereinafter referred to as ‘the committee’.</w:t>
      </w:r>
    </w:p>
    <w:p w:rsidR="004A7180" w:rsidRPr="009336EC" w:rsidRDefault="004A7180" w:rsidP="004A7180">
      <w:pPr>
        <w:rPr>
          <w:rFonts w:asciiTheme="minorHAnsi" w:hAnsiTheme="minorHAnsi" w:cstheme="minorHAnsi"/>
          <w:b/>
          <w:sz w:val="22"/>
          <w:szCs w:val="22"/>
          <w:u w:val="single"/>
        </w:rPr>
      </w:pPr>
      <w:r w:rsidRPr="009336EC">
        <w:rPr>
          <w:rFonts w:asciiTheme="minorHAnsi" w:hAnsiTheme="minorHAnsi" w:cstheme="minorHAnsi"/>
          <w:b/>
          <w:sz w:val="22"/>
          <w:szCs w:val="22"/>
          <w:u w:val="single"/>
        </w:rPr>
        <w:t>2. Where reference is made to this paragraph, Articles 4 and</w:t>
      </w:r>
      <w:r w:rsidR="00F765F5" w:rsidRPr="009336EC">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7 of Decision 1999/468/EC shall apply, having regard to the</w:t>
      </w:r>
      <w:r w:rsidR="00F765F5" w:rsidRPr="009336EC">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provisions of Article 8 thereof.</w:t>
      </w:r>
      <w:r w:rsidR="00F765F5" w:rsidRPr="009336EC">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The period laid down in Article 4(3) of Decision 1999/468/EC</w:t>
      </w:r>
      <w:r w:rsidR="00F765F5" w:rsidRPr="009336EC">
        <w:rPr>
          <w:rFonts w:asciiTheme="minorHAnsi" w:hAnsiTheme="minorHAnsi" w:cstheme="minorHAnsi"/>
          <w:b/>
          <w:sz w:val="22"/>
          <w:szCs w:val="22"/>
          <w:u w:val="single"/>
        </w:rPr>
        <w:t xml:space="preserve"> </w:t>
      </w:r>
      <w:r w:rsidRPr="009336EC">
        <w:rPr>
          <w:rFonts w:asciiTheme="minorHAnsi" w:hAnsiTheme="minorHAnsi" w:cstheme="minorHAnsi"/>
          <w:b/>
          <w:sz w:val="22"/>
          <w:szCs w:val="22"/>
          <w:u w:val="single"/>
        </w:rPr>
        <w:t>shall be set at three months.</w:t>
      </w:r>
    </w:p>
    <w:p w:rsidR="00EC7453" w:rsidRPr="009336EC" w:rsidRDefault="004A7180" w:rsidP="004A7180">
      <w:pPr>
        <w:rPr>
          <w:rFonts w:asciiTheme="minorHAnsi" w:hAnsiTheme="minorHAnsi" w:cstheme="minorHAnsi"/>
          <w:b/>
          <w:sz w:val="22"/>
          <w:szCs w:val="22"/>
          <w:u w:val="single"/>
        </w:rPr>
      </w:pPr>
      <w:r w:rsidRPr="009336EC">
        <w:rPr>
          <w:rFonts w:asciiTheme="minorHAnsi" w:hAnsiTheme="minorHAnsi" w:cstheme="minorHAnsi"/>
          <w:b/>
          <w:sz w:val="22"/>
          <w:szCs w:val="22"/>
          <w:u w:val="single"/>
        </w:rPr>
        <w:t>3. The Committee shall adopt its own rules of procedure.</w:t>
      </w:r>
    </w:p>
    <w:p w:rsidR="00433F7A" w:rsidRDefault="00433F7A" w:rsidP="00FF4D9F">
      <w:pPr>
        <w:rPr>
          <w:rFonts w:asciiTheme="minorHAnsi" w:hAnsiTheme="minorHAnsi"/>
          <w:sz w:val="22"/>
          <w:szCs w:val="22"/>
        </w:rPr>
      </w:pPr>
    </w:p>
    <w:p w:rsidR="003847AA" w:rsidRPr="00433F7A" w:rsidRDefault="00433F7A" w:rsidP="00FF4D9F">
      <w:pPr>
        <w:rPr>
          <w:rFonts w:asciiTheme="minorHAnsi" w:hAnsiTheme="minorHAnsi"/>
          <w:sz w:val="22"/>
          <w:szCs w:val="22"/>
        </w:rPr>
      </w:pPr>
      <w:r w:rsidRPr="00433F7A">
        <w:rPr>
          <w:rFonts w:asciiTheme="minorHAnsi" w:hAnsiTheme="minorHAnsi" w:hint="eastAsia"/>
          <w:sz w:val="22"/>
          <w:szCs w:val="22"/>
        </w:rPr>
        <w:t>RED / RED</w:t>
      </w:r>
    </w:p>
    <w:p w:rsidR="00433F7A" w:rsidRPr="009336EC" w:rsidRDefault="00433F7A" w:rsidP="00FF4D9F">
      <w:pPr>
        <w:rPr>
          <w:rFonts w:asciiTheme="minorHAnsi" w:hAnsiTheme="minorHAnsi"/>
          <w:b/>
          <w:sz w:val="22"/>
          <w:szCs w:val="22"/>
          <w:u w:val="single"/>
        </w:rPr>
      </w:pPr>
    </w:p>
    <w:p w:rsidR="00FF4D9F" w:rsidRPr="009336EC" w:rsidRDefault="001A73D5" w:rsidP="00FF4D9F">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C41089" w:rsidRPr="009336EC">
        <w:rPr>
          <w:rFonts w:asciiTheme="minorHAnsi" w:hAnsiTheme="minorHAnsi"/>
          <w:b/>
          <w:sz w:val="22"/>
          <w:szCs w:val="22"/>
          <w:u w:val="single"/>
        </w:rPr>
        <w:t>6</w:t>
      </w:r>
      <w:r w:rsidRPr="009336EC">
        <w:rPr>
          <w:rFonts w:asciiTheme="minorHAnsi" w:hAnsiTheme="minorHAnsi"/>
          <w:b/>
          <w:sz w:val="22"/>
          <w:szCs w:val="22"/>
          <w:u w:val="single"/>
        </w:rPr>
        <w:t xml:space="preserve">. </w:t>
      </w:r>
      <w:r w:rsidR="00FF4D9F" w:rsidRPr="009336EC">
        <w:rPr>
          <w:rFonts w:asciiTheme="minorHAnsi" w:hAnsiTheme="minorHAnsi"/>
          <w:b/>
          <w:sz w:val="22"/>
          <w:szCs w:val="22"/>
          <w:u w:val="single"/>
        </w:rPr>
        <w:t>Article 10 in EP 1</w:t>
      </w:r>
      <w:r w:rsidR="00FF4D9F" w:rsidRPr="009336EC">
        <w:rPr>
          <w:rFonts w:asciiTheme="minorHAnsi" w:hAnsiTheme="minorHAnsi"/>
          <w:b/>
          <w:sz w:val="22"/>
          <w:szCs w:val="22"/>
          <w:u w:val="single"/>
          <w:vertAlign w:val="superscript"/>
        </w:rPr>
        <w:t>st</w:t>
      </w:r>
      <w:r w:rsidR="00FF4D9F" w:rsidRPr="009336EC">
        <w:rPr>
          <w:rFonts w:asciiTheme="minorHAnsi" w:hAnsiTheme="minorHAnsi"/>
          <w:b/>
          <w:sz w:val="22"/>
          <w:szCs w:val="22"/>
          <w:u w:val="single"/>
        </w:rPr>
        <w:t xml:space="preserve"> Reading (NOT IMPORTANT)</w:t>
      </w:r>
    </w:p>
    <w:p w:rsidR="00C41089" w:rsidRPr="009336EC" w:rsidRDefault="00C41089"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the whole article calling for the Committee to be consulted. Amended Proposal did not adopt it. Council Common Position replace the word, “consulted” with “clarify” and gets rid of “where necessary” and adds more conditions for which the committee shall clarify.</w:t>
      </w:r>
      <w:r w:rsidR="00751F4D" w:rsidRPr="009336EC">
        <w:rPr>
          <w:rFonts w:asciiTheme="minorHAnsi" w:hAnsiTheme="minorHAnsi" w:cstheme="minorHAnsi"/>
          <w:sz w:val="22"/>
          <w:szCs w:val="22"/>
        </w:rPr>
        <w:t xml:space="preserve"> EP 2</w:t>
      </w:r>
      <w:r w:rsidR="00751F4D" w:rsidRPr="009336EC">
        <w:rPr>
          <w:rFonts w:asciiTheme="minorHAnsi" w:hAnsiTheme="minorHAnsi" w:cstheme="minorHAnsi"/>
          <w:sz w:val="22"/>
          <w:szCs w:val="22"/>
          <w:vertAlign w:val="superscript"/>
        </w:rPr>
        <w:t>ND</w:t>
      </w:r>
      <w:r w:rsidR="00751F4D" w:rsidRPr="009336EC">
        <w:rPr>
          <w:rFonts w:asciiTheme="minorHAnsi" w:hAnsiTheme="minorHAnsi" w:cstheme="minorHAnsi"/>
          <w:sz w:val="22"/>
          <w:szCs w:val="22"/>
        </w:rPr>
        <w:t xml:space="preserve"> READING and Final Act adopted it.</w:t>
      </w:r>
    </w:p>
    <w:p w:rsidR="00C41089" w:rsidRPr="009336EC" w:rsidRDefault="00C41089" w:rsidP="00FF4D9F">
      <w:pPr>
        <w:spacing w:after="0" w:line="240" w:lineRule="auto"/>
        <w:rPr>
          <w:rFonts w:asciiTheme="minorHAnsi" w:hAnsiTheme="minorHAnsi" w:cstheme="minorHAnsi"/>
          <w:sz w:val="22"/>
          <w:szCs w:val="22"/>
        </w:rPr>
      </w:pP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10)</w:t>
      </w:r>
      <w:r w:rsidRPr="009336EC">
        <w:rPr>
          <w:rFonts w:asciiTheme="minorHAnsi" w:hAnsiTheme="minorHAnsi" w:cstheme="minorHAnsi"/>
          <w:sz w:val="22"/>
          <w:szCs w:val="22"/>
        </w:rPr>
        <w:t xml:space="preserve">: </w:t>
      </w:r>
    </w:p>
    <w:p w:rsidR="00FF4D9F" w:rsidRPr="009336EC" w:rsidRDefault="00FF4D9F" w:rsidP="00FF4D9F">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Consultation of the Committee </w:t>
      </w:r>
    </w:p>
    <w:p w:rsidR="00FF4D9F" w:rsidRPr="009336EC" w:rsidRDefault="00FF4D9F" w:rsidP="00FF4D9F">
      <w:pPr>
        <w:spacing w:after="0" w:line="240" w:lineRule="auto"/>
        <w:rPr>
          <w:rFonts w:asciiTheme="minorHAnsi" w:hAnsiTheme="minorHAnsi" w:cstheme="minorHAnsi"/>
          <w:b/>
          <w:sz w:val="22"/>
          <w:szCs w:val="22"/>
          <w:u w:val="single"/>
        </w:rPr>
      </w:pPr>
    </w:p>
    <w:p w:rsidR="00FF4D9F" w:rsidRPr="009336EC" w:rsidRDefault="00FF4D9F" w:rsidP="00FF4D9F">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The Committee shall be consulted, where necessary, on the requirements for certification service providers laid down in Annex II and on generally recognised standards for electronic signature products pursuant to Article 3(3).</w:t>
      </w:r>
    </w:p>
    <w:p w:rsidR="00FF4D9F" w:rsidRPr="009336EC" w:rsidRDefault="00FF4D9F" w:rsidP="00FF4D9F">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E12E7">
      <w:pPr>
        <w:rPr>
          <w:rFonts w:asciiTheme="minorHAnsi" w:hAnsiTheme="minorHAnsi" w:cstheme="minorHAnsi"/>
          <w:sz w:val="22"/>
          <w:szCs w:val="22"/>
        </w:rPr>
      </w:pPr>
    </w:p>
    <w:p w:rsidR="00FF4D9F" w:rsidRPr="009336EC" w:rsidRDefault="006C50E1" w:rsidP="00FF4D9F">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751F4D" w:rsidRPr="009336EC">
        <w:rPr>
          <w:rFonts w:asciiTheme="minorHAnsi" w:hAnsiTheme="minorHAnsi"/>
          <w:b/>
          <w:sz w:val="22"/>
          <w:szCs w:val="22"/>
          <w:u w:val="single"/>
        </w:rPr>
        <w:t>7</w:t>
      </w:r>
      <w:r w:rsidRPr="009336EC">
        <w:rPr>
          <w:rFonts w:asciiTheme="minorHAnsi" w:hAnsiTheme="minorHAnsi"/>
          <w:b/>
          <w:sz w:val="22"/>
          <w:szCs w:val="22"/>
          <w:u w:val="single"/>
        </w:rPr>
        <w:t xml:space="preserve">. </w:t>
      </w:r>
      <w:r w:rsidR="00FF4D9F" w:rsidRPr="009336EC">
        <w:rPr>
          <w:rFonts w:asciiTheme="minorHAnsi" w:hAnsiTheme="minorHAnsi"/>
          <w:b/>
          <w:sz w:val="22"/>
          <w:szCs w:val="22"/>
          <w:u w:val="single"/>
        </w:rPr>
        <w:t>Article 11(1) in EP 1</w:t>
      </w:r>
      <w:r w:rsidR="00FF4D9F" w:rsidRPr="009336EC">
        <w:rPr>
          <w:rFonts w:asciiTheme="minorHAnsi" w:hAnsiTheme="minorHAnsi"/>
          <w:b/>
          <w:sz w:val="22"/>
          <w:szCs w:val="22"/>
          <w:u w:val="single"/>
          <w:vertAlign w:val="superscript"/>
        </w:rPr>
        <w:t>st</w:t>
      </w:r>
      <w:r w:rsidR="00FF4D9F" w:rsidRPr="009336EC">
        <w:rPr>
          <w:rFonts w:asciiTheme="minorHAnsi" w:hAnsiTheme="minorHAnsi"/>
          <w:b/>
          <w:sz w:val="22"/>
          <w:szCs w:val="22"/>
          <w:u w:val="single"/>
        </w:rPr>
        <w:t xml:space="preserve"> Reading (</w:t>
      </w:r>
      <w:r w:rsidR="004E48DF" w:rsidRPr="009336EC">
        <w:rPr>
          <w:rFonts w:asciiTheme="minorHAnsi" w:hAnsiTheme="minorHAnsi"/>
          <w:b/>
          <w:sz w:val="22"/>
          <w:szCs w:val="22"/>
          <w:u w:val="single"/>
        </w:rPr>
        <w:t xml:space="preserve">NOT </w:t>
      </w:r>
      <w:r w:rsidR="00FF4D9F" w:rsidRPr="009336EC">
        <w:rPr>
          <w:rFonts w:asciiTheme="minorHAnsi" w:hAnsiTheme="minorHAnsi"/>
          <w:b/>
          <w:sz w:val="22"/>
          <w:szCs w:val="22"/>
          <w:u w:val="single"/>
        </w:rPr>
        <w:t>IMPORTANT)</w:t>
      </w:r>
    </w:p>
    <w:p w:rsidR="00751F4D" w:rsidRPr="009336EC" w:rsidRDefault="00192619"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mostly adopted Original Proposal but it confined “the national bodies” by replacing it with “the national recognized bodies.” Amended Proposal mostly adopted this. Council Common Position asks Member States inform the Commission as well as the other Member States and deleted the word, “recognized” and adds one more condition according to Article 3(7).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192619" w:rsidRPr="009336EC" w:rsidRDefault="00192619" w:rsidP="00FF4D9F">
      <w:pPr>
        <w:spacing w:after="0" w:line="240" w:lineRule="auto"/>
        <w:rPr>
          <w:rFonts w:asciiTheme="minorHAnsi" w:hAnsiTheme="minorHAnsi" w:cstheme="minorHAnsi"/>
          <w:sz w:val="22"/>
          <w:szCs w:val="22"/>
        </w:rPr>
      </w:pP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11(1))</w:t>
      </w:r>
      <w:r w:rsidRPr="009336EC">
        <w:rPr>
          <w:rFonts w:asciiTheme="minorHAnsi" w:hAnsiTheme="minorHAnsi" w:cstheme="minorHAnsi"/>
          <w:sz w:val="22"/>
          <w:szCs w:val="22"/>
        </w:rPr>
        <w:t xml:space="preserve">: </w:t>
      </w: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1. Member States shall supply the Commission with the following information:</w:t>
      </w: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(a) information on voluntary national accreditation regimes, including any additional requirements pursuant to Article 3(4);</w:t>
      </w: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(b) the names and addresses of the national bodies responsible for accreditation and supervision;</w:t>
      </w:r>
    </w:p>
    <w:p w:rsidR="00FF4D9F" w:rsidRPr="009336EC" w:rsidRDefault="00FF4D9F" w:rsidP="00FF4D9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 the names and addresses of accredited national certification service providers.</w:t>
      </w:r>
    </w:p>
    <w:p w:rsidR="00FF4D9F" w:rsidRPr="009336EC" w:rsidRDefault="00FF4D9F" w:rsidP="00FF4D9F">
      <w:pPr>
        <w:spacing w:after="0" w:line="240" w:lineRule="auto"/>
        <w:rPr>
          <w:rFonts w:asciiTheme="minorHAnsi" w:hAnsiTheme="minorHAnsi" w:cstheme="minorHAnsi"/>
          <w:sz w:val="22"/>
          <w:szCs w:val="22"/>
        </w:rPr>
      </w:pPr>
    </w:p>
    <w:p w:rsidR="002E12E7" w:rsidRPr="009336EC" w:rsidRDefault="002E12E7" w:rsidP="002E12E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11(1)):</w:t>
      </w:r>
    </w:p>
    <w:p w:rsidR="002E12E7" w:rsidRPr="009336EC" w:rsidRDefault="002E12E7" w:rsidP="002E12E7">
      <w:pPr>
        <w:rPr>
          <w:rFonts w:asciiTheme="minorHAnsi" w:hAnsiTheme="minorHAnsi" w:cstheme="minorHAnsi"/>
          <w:sz w:val="22"/>
          <w:szCs w:val="22"/>
        </w:rPr>
      </w:pPr>
      <w:r w:rsidRPr="009336EC">
        <w:rPr>
          <w:rFonts w:asciiTheme="minorHAnsi" w:hAnsiTheme="minorHAnsi" w:cstheme="minorHAnsi"/>
          <w:sz w:val="22"/>
          <w:szCs w:val="22"/>
        </w:rPr>
        <w:t xml:space="preserve">1.   Member States shall </w:t>
      </w:r>
      <w:r w:rsidRPr="009336EC">
        <w:rPr>
          <w:rFonts w:asciiTheme="minorHAnsi" w:hAnsiTheme="minorHAnsi" w:cstheme="minorHAnsi"/>
          <w:b/>
          <w:sz w:val="22"/>
          <w:szCs w:val="22"/>
          <w:u w:val="single"/>
        </w:rPr>
        <w:t>notify to</w:t>
      </w:r>
      <w:r w:rsidRPr="009336EC">
        <w:rPr>
          <w:rFonts w:asciiTheme="minorHAnsi" w:hAnsiTheme="minorHAnsi" w:cstheme="minorHAnsi"/>
          <w:sz w:val="22"/>
          <w:szCs w:val="22"/>
        </w:rPr>
        <w:t xml:space="preserve"> the Commission </w:t>
      </w:r>
      <w:r w:rsidRPr="009336EC">
        <w:rPr>
          <w:rFonts w:asciiTheme="minorHAnsi" w:hAnsiTheme="minorHAnsi" w:cstheme="minorHAnsi"/>
          <w:b/>
          <w:sz w:val="22"/>
          <w:szCs w:val="22"/>
          <w:u w:val="single"/>
        </w:rPr>
        <w:t>and the other Member States</w:t>
      </w:r>
      <w:r w:rsidRPr="009336EC">
        <w:rPr>
          <w:rFonts w:asciiTheme="minorHAnsi" w:hAnsiTheme="minorHAnsi" w:cstheme="minorHAnsi"/>
          <w:sz w:val="22"/>
          <w:szCs w:val="22"/>
        </w:rPr>
        <w:t xml:space="preserve"> the following: </w:t>
      </w:r>
    </w:p>
    <w:p w:rsidR="00FF4D9F" w:rsidRPr="009336EC" w:rsidRDefault="002E12E7" w:rsidP="002E12E7">
      <w:pPr>
        <w:rPr>
          <w:rFonts w:asciiTheme="minorHAnsi" w:hAnsiTheme="minorHAnsi" w:cstheme="minorHAnsi"/>
          <w:b/>
          <w:sz w:val="22"/>
          <w:szCs w:val="22"/>
          <w:u w:val="single"/>
        </w:rPr>
      </w:pPr>
      <w:r w:rsidRPr="009336EC">
        <w:rPr>
          <w:rFonts w:asciiTheme="minorHAnsi" w:hAnsiTheme="minorHAnsi" w:cstheme="minorHAnsi"/>
          <w:sz w:val="22"/>
          <w:szCs w:val="22"/>
        </w:rPr>
        <w:t xml:space="preserve">(a) information on national voluntary accreditation </w:t>
      </w:r>
      <w:r w:rsidRPr="009336EC">
        <w:rPr>
          <w:rFonts w:asciiTheme="minorHAnsi" w:hAnsiTheme="minorHAnsi" w:cstheme="minorHAnsi"/>
          <w:b/>
          <w:sz w:val="22"/>
          <w:szCs w:val="22"/>
          <w:u w:val="single"/>
        </w:rPr>
        <w:t>schemes</w:t>
      </w:r>
      <w:r w:rsidRPr="009336EC">
        <w:rPr>
          <w:rFonts w:asciiTheme="minorHAnsi" w:hAnsiTheme="minorHAnsi" w:cstheme="minorHAnsi"/>
          <w:sz w:val="22"/>
          <w:szCs w:val="22"/>
        </w:rPr>
        <w:t xml:space="preserve">, including any additional requirements </w:t>
      </w:r>
      <w:r w:rsidRPr="009336EC">
        <w:rPr>
          <w:rFonts w:asciiTheme="minorHAnsi" w:hAnsiTheme="minorHAnsi" w:cstheme="minorHAnsi"/>
          <w:b/>
          <w:sz w:val="22"/>
          <w:szCs w:val="22"/>
          <w:u w:val="single"/>
        </w:rPr>
        <w:t>pursuant to Article 3(7);</w:t>
      </w:r>
    </w:p>
    <w:p w:rsidR="002E12E7" w:rsidRPr="009336EC" w:rsidRDefault="002E12E7" w:rsidP="002E12E7">
      <w:pPr>
        <w:rPr>
          <w:rFonts w:asciiTheme="minorHAnsi" w:hAnsiTheme="minorHAnsi" w:cstheme="minorHAnsi"/>
          <w:b/>
          <w:sz w:val="22"/>
          <w:szCs w:val="22"/>
          <w:u w:val="single"/>
        </w:rPr>
      </w:pPr>
      <w:r w:rsidRPr="009336EC">
        <w:rPr>
          <w:rFonts w:asciiTheme="minorHAnsi" w:hAnsiTheme="minorHAnsi" w:cstheme="minorHAnsi"/>
          <w:sz w:val="22"/>
          <w:szCs w:val="22"/>
        </w:rPr>
        <w:t xml:space="preserve">(b) the names and addresses of the national bodies responsible for accreditation and supervision </w:t>
      </w:r>
      <w:r w:rsidRPr="009336EC">
        <w:rPr>
          <w:rFonts w:asciiTheme="minorHAnsi" w:hAnsiTheme="minorHAnsi" w:cstheme="minorHAnsi"/>
          <w:b/>
          <w:sz w:val="22"/>
          <w:szCs w:val="22"/>
          <w:u w:val="single"/>
        </w:rPr>
        <w:t xml:space="preserve">as well as of the bodies referred to in Article 3(4); </w:t>
      </w:r>
    </w:p>
    <w:p w:rsidR="002E12E7" w:rsidRPr="009336EC" w:rsidRDefault="002E12E7" w:rsidP="002E12E7">
      <w:pPr>
        <w:rPr>
          <w:rFonts w:asciiTheme="minorHAnsi" w:hAnsiTheme="minorHAnsi" w:cstheme="minorHAnsi"/>
          <w:sz w:val="22"/>
          <w:szCs w:val="22"/>
        </w:rPr>
      </w:pPr>
      <w:r w:rsidRPr="009336EC">
        <w:rPr>
          <w:rFonts w:asciiTheme="minorHAnsi" w:hAnsiTheme="minorHAnsi" w:cstheme="minorHAnsi"/>
          <w:sz w:val="22"/>
          <w:szCs w:val="22"/>
        </w:rPr>
        <w:lastRenderedPageBreak/>
        <w:t xml:space="preserve">(c) the names and addresses of all accredited national certification service providers.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E12E7">
      <w:pPr>
        <w:rPr>
          <w:rFonts w:asciiTheme="minorHAnsi" w:hAnsiTheme="minorHAnsi" w:cstheme="minorHAnsi"/>
          <w:sz w:val="22"/>
          <w:szCs w:val="22"/>
        </w:rPr>
      </w:pPr>
    </w:p>
    <w:p w:rsidR="004E48DF" w:rsidRPr="009336EC" w:rsidRDefault="0018602A" w:rsidP="004E48DF">
      <w:pPr>
        <w:rPr>
          <w:rFonts w:asciiTheme="minorHAnsi" w:hAnsiTheme="minorHAnsi"/>
          <w:b/>
          <w:sz w:val="22"/>
          <w:szCs w:val="22"/>
          <w:u w:val="single"/>
        </w:rPr>
      </w:pPr>
      <w:r w:rsidRPr="009336EC">
        <w:rPr>
          <w:rFonts w:asciiTheme="minorHAnsi" w:hAnsiTheme="minorHAnsi"/>
          <w:b/>
          <w:sz w:val="22"/>
          <w:szCs w:val="22"/>
          <w:u w:val="single"/>
        </w:rPr>
        <w:t>#</w:t>
      </w:r>
      <w:r w:rsidR="003704FC" w:rsidRPr="009336EC">
        <w:rPr>
          <w:rFonts w:asciiTheme="minorHAnsi" w:hAnsiTheme="minorHAnsi"/>
          <w:b/>
          <w:sz w:val="22"/>
          <w:szCs w:val="22"/>
          <w:u w:val="single"/>
        </w:rPr>
        <w:t>5</w:t>
      </w:r>
      <w:r w:rsidR="00192619" w:rsidRPr="009336EC">
        <w:rPr>
          <w:rFonts w:asciiTheme="minorHAnsi" w:hAnsiTheme="minorHAnsi"/>
          <w:b/>
          <w:sz w:val="22"/>
          <w:szCs w:val="22"/>
          <w:u w:val="single"/>
        </w:rPr>
        <w:t>8</w:t>
      </w:r>
      <w:r w:rsidRPr="009336EC">
        <w:rPr>
          <w:rFonts w:asciiTheme="minorHAnsi" w:hAnsiTheme="minorHAnsi"/>
          <w:b/>
          <w:sz w:val="22"/>
          <w:szCs w:val="22"/>
          <w:u w:val="single"/>
        </w:rPr>
        <w:t xml:space="preserve">. </w:t>
      </w:r>
      <w:r w:rsidR="004E48DF" w:rsidRPr="009336EC">
        <w:rPr>
          <w:rFonts w:asciiTheme="minorHAnsi" w:hAnsiTheme="minorHAnsi"/>
          <w:b/>
          <w:sz w:val="22"/>
          <w:szCs w:val="22"/>
          <w:u w:val="single"/>
        </w:rPr>
        <w:t>Article 11(2) in EP 1</w:t>
      </w:r>
      <w:r w:rsidR="004E48DF" w:rsidRPr="009336EC">
        <w:rPr>
          <w:rFonts w:asciiTheme="minorHAnsi" w:hAnsiTheme="minorHAnsi"/>
          <w:b/>
          <w:sz w:val="22"/>
          <w:szCs w:val="22"/>
          <w:u w:val="single"/>
          <w:vertAlign w:val="superscript"/>
        </w:rPr>
        <w:t>st</w:t>
      </w:r>
      <w:r w:rsidR="004E48DF" w:rsidRPr="009336EC">
        <w:rPr>
          <w:rFonts w:asciiTheme="minorHAnsi" w:hAnsiTheme="minorHAnsi"/>
          <w:b/>
          <w:sz w:val="22"/>
          <w:szCs w:val="22"/>
          <w:u w:val="single"/>
        </w:rPr>
        <w:t xml:space="preserve"> Reading (NOT IMPORTANT)</w:t>
      </w:r>
    </w:p>
    <w:p w:rsidR="00192619" w:rsidRPr="009336EC" w:rsidRDefault="002C4BB7" w:rsidP="004E48D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asks for changes to be notified by recognized body as well as Member States and releases time constraints by replacing “as soon as possible” with “within one month.” Amended Proposal adopted it. However, Council Common Position did not adopt it.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READNG and Final Act adopted Council Common Position.</w:t>
      </w:r>
    </w:p>
    <w:p w:rsidR="002C4BB7" w:rsidRPr="009336EC" w:rsidRDefault="002C4BB7" w:rsidP="004E48DF">
      <w:pPr>
        <w:spacing w:after="0" w:line="240" w:lineRule="auto"/>
        <w:rPr>
          <w:rFonts w:asciiTheme="minorHAnsi" w:hAnsiTheme="minorHAnsi" w:cstheme="minorHAnsi"/>
          <w:sz w:val="22"/>
          <w:szCs w:val="22"/>
        </w:rPr>
      </w:pPr>
    </w:p>
    <w:p w:rsidR="004E48DF" w:rsidRPr="009336EC" w:rsidRDefault="004E48DF" w:rsidP="004E48DF">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11(2))</w:t>
      </w:r>
      <w:r w:rsidRPr="009336EC">
        <w:rPr>
          <w:rFonts w:asciiTheme="minorHAnsi" w:hAnsiTheme="minorHAnsi" w:cstheme="minorHAnsi"/>
          <w:sz w:val="22"/>
          <w:szCs w:val="22"/>
        </w:rPr>
        <w:t xml:space="preserve">: </w:t>
      </w:r>
    </w:p>
    <w:p w:rsidR="004E48DF" w:rsidRPr="009336EC" w:rsidRDefault="004E48DF" w:rsidP="004E48DF">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Any information supplied under paragraph 1 and changes in respect of that information shall be notified by the Member States </w:t>
      </w:r>
      <w:r w:rsidRPr="009336EC">
        <w:rPr>
          <w:rFonts w:asciiTheme="minorHAnsi" w:hAnsiTheme="minorHAnsi" w:cstheme="minorHAnsi"/>
          <w:b/>
          <w:sz w:val="22"/>
          <w:szCs w:val="22"/>
          <w:u w:val="single"/>
        </w:rPr>
        <w:t>as soon as possible</w:t>
      </w:r>
    </w:p>
    <w:p w:rsidR="004E48DF" w:rsidRPr="009336EC" w:rsidRDefault="004E48DF" w:rsidP="004E48DF">
      <w:pPr>
        <w:spacing w:after="0" w:line="240" w:lineRule="auto"/>
        <w:rPr>
          <w:rFonts w:asciiTheme="minorHAnsi" w:hAnsiTheme="minorHAnsi" w:cstheme="minorHAnsi"/>
          <w:sz w:val="22"/>
          <w:szCs w:val="22"/>
        </w:rPr>
      </w:pPr>
    </w:p>
    <w:p w:rsidR="002E12E7" w:rsidRPr="009336EC" w:rsidRDefault="002E12E7" w:rsidP="002E12E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11(2)):</w:t>
      </w:r>
    </w:p>
    <w:p w:rsidR="004E48DF" w:rsidRPr="009336EC" w:rsidRDefault="002E12E7" w:rsidP="002E12E7">
      <w:pPr>
        <w:rPr>
          <w:rFonts w:asciiTheme="minorHAnsi" w:hAnsiTheme="minorHAnsi" w:cstheme="minorHAnsi"/>
          <w:sz w:val="22"/>
          <w:szCs w:val="22"/>
        </w:rPr>
      </w:pPr>
      <w:r w:rsidRPr="009336EC">
        <w:rPr>
          <w:rFonts w:asciiTheme="minorHAnsi" w:hAnsiTheme="minorHAnsi" w:cstheme="minorHAnsi"/>
          <w:sz w:val="22"/>
          <w:szCs w:val="22"/>
        </w:rPr>
        <w:t>SAME AS ORIGINAL PROPOSAL.</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E12E7">
      <w:pPr>
        <w:rPr>
          <w:rFonts w:asciiTheme="minorHAnsi" w:hAnsiTheme="minorHAnsi" w:cstheme="minorHAnsi"/>
          <w:sz w:val="22"/>
          <w:szCs w:val="22"/>
        </w:rPr>
      </w:pPr>
    </w:p>
    <w:p w:rsidR="002E12E7" w:rsidRPr="009336EC" w:rsidRDefault="002E12E7" w:rsidP="002E12E7">
      <w:pPr>
        <w:rPr>
          <w:rFonts w:asciiTheme="minorHAnsi" w:hAnsiTheme="minorHAnsi"/>
          <w:b/>
          <w:sz w:val="22"/>
          <w:szCs w:val="22"/>
          <w:u w:val="single"/>
        </w:rPr>
      </w:pPr>
      <w:r w:rsidRPr="009336EC">
        <w:rPr>
          <w:rFonts w:asciiTheme="minorHAnsi" w:hAnsiTheme="minorHAnsi"/>
          <w:b/>
          <w:sz w:val="22"/>
          <w:szCs w:val="22"/>
          <w:u w:val="single"/>
        </w:rPr>
        <w:t>#^</w:t>
      </w:r>
      <w:r w:rsidR="002C4BB7" w:rsidRPr="009336EC">
        <w:rPr>
          <w:rFonts w:asciiTheme="minorHAnsi" w:hAnsiTheme="minorHAnsi"/>
          <w:b/>
          <w:sz w:val="22"/>
          <w:szCs w:val="22"/>
          <w:u w:val="single"/>
        </w:rPr>
        <w:t>59</w:t>
      </w:r>
      <w:r w:rsidRPr="009336EC">
        <w:rPr>
          <w:rFonts w:asciiTheme="minorHAnsi" w:hAnsiTheme="minorHAnsi"/>
          <w:b/>
          <w:sz w:val="22"/>
          <w:szCs w:val="22"/>
          <w:u w:val="single"/>
        </w:rPr>
        <w:t>. Article 12(2) in Common Position (NOT IMPORTANT)</w:t>
      </w:r>
    </w:p>
    <w:p w:rsidR="000D2EFE" w:rsidRPr="009336EC" w:rsidRDefault="002C4BB7" w:rsidP="002E12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Council Common Position </w:t>
      </w:r>
      <w:r w:rsidR="000D2EFE" w:rsidRPr="009336EC">
        <w:rPr>
          <w:rFonts w:asciiTheme="minorHAnsi" w:hAnsiTheme="minorHAnsi" w:cstheme="minorHAnsi"/>
          <w:sz w:val="22"/>
          <w:szCs w:val="22"/>
        </w:rPr>
        <w:t>adds “market” development to be also considered and gets rid of “complementary”. EP 2</w:t>
      </w:r>
      <w:r w:rsidR="000D2EFE" w:rsidRPr="009336EC">
        <w:rPr>
          <w:rFonts w:asciiTheme="minorHAnsi" w:hAnsiTheme="minorHAnsi" w:cstheme="minorHAnsi"/>
          <w:sz w:val="22"/>
          <w:szCs w:val="22"/>
          <w:vertAlign w:val="superscript"/>
        </w:rPr>
        <w:t>ND</w:t>
      </w:r>
      <w:r w:rsidR="000D2EFE" w:rsidRPr="009336EC">
        <w:rPr>
          <w:rFonts w:asciiTheme="minorHAnsi" w:hAnsiTheme="minorHAnsi" w:cstheme="minorHAnsi"/>
          <w:sz w:val="22"/>
          <w:szCs w:val="22"/>
        </w:rPr>
        <w:t xml:space="preserve"> READING and Final Act adopted it.</w:t>
      </w:r>
    </w:p>
    <w:p w:rsidR="000D2EFE" w:rsidRPr="009336EC" w:rsidRDefault="000D2EFE" w:rsidP="002E12E7">
      <w:pPr>
        <w:spacing w:after="0" w:line="240" w:lineRule="auto"/>
        <w:rPr>
          <w:rFonts w:asciiTheme="minorHAnsi" w:hAnsiTheme="minorHAnsi" w:cstheme="minorHAnsi"/>
          <w:sz w:val="22"/>
          <w:szCs w:val="22"/>
        </w:rPr>
      </w:pPr>
    </w:p>
    <w:p w:rsidR="002E12E7" w:rsidRPr="009336EC" w:rsidRDefault="002E12E7" w:rsidP="002E12E7">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12(2))</w:t>
      </w:r>
      <w:r w:rsidRPr="009336EC">
        <w:rPr>
          <w:rFonts w:asciiTheme="minorHAnsi" w:hAnsiTheme="minorHAnsi" w:cstheme="minorHAnsi"/>
          <w:sz w:val="22"/>
          <w:szCs w:val="22"/>
        </w:rPr>
        <w:t xml:space="preserve">: </w:t>
      </w:r>
    </w:p>
    <w:p w:rsidR="002E12E7" w:rsidRPr="009336EC" w:rsidRDefault="002E12E7" w:rsidP="002E12E7">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The review shall, inter alia, assess whether the scope of the Directive should be modified taking account of technological and legal developments. The report shall in particular include an assessment, on the basis of the experience gained, of aspects of harmonization. The report shall be accompanied, where appropriate, by </w:t>
      </w:r>
      <w:r w:rsidRPr="009336EC">
        <w:rPr>
          <w:rFonts w:asciiTheme="minorHAnsi" w:hAnsiTheme="minorHAnsi" w:cstheme="minorHAnsi"/>
          <w:b/>
          <w:sz w:val="22"/>
          <w:szCs w:val="22"/>
          <w:u w:val="single"/>
        </w:rPr>
        <w:t>complementary</w:t>
      </w:r>
      <w:r w:rsidRPr="009336EC">
        <w:rPr>
          <w:rFonts w:asciiTheme="minorHAnsi" w:hAnsiTheme="minorHAnsi" w:cstheme="minorHAnsi"/>
          <w:sz w:val="22"/>
          <w:szCs w:val="22"/>
        </w:rPr>
        <w:t xml:space="preserve"> legislative proposals.</w:t>
      </w:r>
    </w:p>
    <w:p w:rsidR="002E12E7" w:rsidRPr="009336EC" w:rsidRDefault="002E12E7" w:rsidP="002E12E7">
      <w:pPr>
        <w:spacing w:after="0" w:line="240" w:lineRule="auto"/>
        <w:rPr>
          <w:rFonts w:asciiTheme="minorHAnsi" w:hAnsiTheme="minorHAnsi" w:cstheme="minorHAnsi"/>
          <w:b/>
          <w:i/>
          <w:sz w:val="22"/>
          <w:szCs w:val="22"/>
        </w:rPr>
      </w:pPr>
    </w:p>
    <w:p w:rsidR="002E12E7" w:rsidRPr="009336EC" w:rsidRDefault="002E12E7" w:rsidP="002E12E7">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12(2)):</w:t>
      </w:r>
    </w:p>
    <w:p w:rsidR="002E12E7" w:rsidRPr="009336EC" w:rsidRDefault="002E12E7" w:rsidP="002E12E7">
      <w:pPr>
        <w:rPr>
          <w:rFonts w:asciiTheme="minorHAnsi" w:hAnsiTheme="minorHAnsi" w:cstheme="minorHAnsi"/>
          <w:sz w:val="22"/>
          <w:szCs w:val="22"/>
        </w:rPr>
      </w:pPr>
      <w:r w:rsidRPr="009336EC">
        <w:rPr>
          <w:rFonts w:asciiTheme="minorHAnsi" w:hAnsiTheme="minorHAnsi" w:cstheme="minorHAnsi"/>
          <w:sz w:val="22"/>
          <w:szCs w:val="22"/>
        </w:rPr>
        <w:t xml:space="preserve">The review shall inter alia assess whether the scope of this Directive should be modified, taking account of technological, </w:t>
      </w:r>
      <w:r w:rsidRPr="009336EC">
        <w:rPr>
          <w:rFonts w:asciiTheme="minorHAnsi" w:hAnsiTheme="minorHAnsi" w:cstheme="minorHAnsi"/>
          <w:b/>
          <w:sz w:val="22"/>
          <w:szCs w:val="22"/>
          <w:u w:val="single"/>
        </w:rPr>
        <w:t xml:space="preserve">market </w:t>
      </w:r>
      <w:r w:rsidRPr="009336EC">
        <w:rPr>
          <w:rFonts w:asciiTheme="minorHAnsi" w:hAnsiTheme="minorHAnsi" w:cstheme="minorHAnsi"/>
          <w:sz w:val="22"/>
          <w:szCs w:val="22"/>
        </w:rPr>
        <w:t xml:space="preserve">and legal developments. The report shall in particular include an assessment, on the basis of experience gained, of aspects of harmonisation. The report shall be accompanied, where appropriate, by legislative proposals.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E12E7">
      <w:pPr>
        <w:rPr>
          <w:rFonts w:asciiTheme="minorHAnsi" w:hAnsiTheme="minorHAnsi" w:cstheme="minorHAnsi"/>
          <w:sz w:val="22"/>
          <w:szCs w:val="22"/>
        </w:rPr>
      </w:pPr>
    </w:p>
    <w:p w:rsidR="003704FC" w:rsidRPr="009336EC" w:rsidRDefault="003704FC" w:rsidP="003704FC">
      <w:pPr>
        <w:rPr>
          <w:rFonts w:asciiTheme="minorHAnsi" w:hAnsiTheme="minorHAnsi"/>
          <w:b/>
          <w:sz w:val="22"/>
          <w:szCs w:val="22"/>
          <w:u w:val="single"/>
        </w:rPr>
      </w:pPr>
      <w:r w:rsidRPr="009336EC">
        <w:rPr>
          <w:rFonts w:asciiTheme="minorHAnsi" w:hAnsiTheme="minorHAnsi"/>
          <w:b/>
          <w:sz w:val="22"/>
          <w:szCs w:val="22"/>
          <w:u w:val="single"/>
        </w:rPr>
        <w:t>#^6</w:t>
      </w:r>
      <w:r w:rsidR="000D2EFE" w:rsidRPr="009336EC">
        <w:rPr>
          <w:rFonts w:asciiTheme="minorHAnsi" w:hAnsiTheme="minorHAnsi"/>
          <w:b/>
          <w:sz w:val="22"/>
          <w:szCs w:val="22"/>
          <w:u w:val="single"/>
        </w:rPr>
        <w:t>0</w:t>
      </w:r>
      <w:r w:rsidRPr="009336EC">
        <w:rPr>
          <w:rFonts w:asciiTheme="minorHAnsi" w:hAnsiTheme="minorHAnsi"/>
          <w:b/>
          <w:sz w:val="22"/>
          <w:szCs w:val="22"/>
          <w:u w:val="single"/>
        </w:rPr>
        <w:t>. Article 13(1) in Common Position (NOT IMPORTANT)</w:t>
      </w: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13(1))</w:t>
      </w:r>
      <w:r w:rsidRPr="009336EC">
        <w:rPr>
          <w:rFonts w:asciiTheme="minorHAnsi" w:hAnsiTheme="minorHAnsi" w:cstheme="minorHAnsi"/>
          <w:sz w:val="22"/>
          <w:szCs w:val="22"/>
        </w:rPr>
        <w:t xml:space="preserve">: </w:t>
      </w: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lastRenderedPageBreak/>
        <w:t xml:space="preserve">Member states shall bring into force the laws, regulations and administrative provisions necessary to comply with this Directive by 31 December 2000 </w:t>
      </w:r>
      <w:r w:rsidRPr="009336EC">
        <w:rPr>
          <w:rFonts w:asciiTheme="minorHAnsi" w:hAnsiTheme="minorHAnsi" w:cstheme="minorHAnsi"/>
          <w:b/>
          <w:sz w:val="22"/>
          <w:szCs w:val="22"/>
          <w:u w:val="single"/>
        </w:rPr>
        <w:t>at the latest</w:t>
      </w:r>
      <w:r w:rsidRPr="009336EC">
        <w:rPr>
          <w:rFonts w:asciiTheme="minorHAnsi" w:hAnsiTheme="minorHAnsi" w:cstheme="minorHAnsi"/>
          <w:sz w:val="22"/>
          <w:szCs w:val="22"/>
        </w:rPr>
        <w:t xml:space="preserve">. They shall </w:t>
      </w:r>
      <w:r w:rsidRPr="009336EC">
        <w:rPr>
          <w:rFonts w:asciiTheme="minorHAnsi" w:hAnsiTheme="minorHAnsi" w:cstheme="minorHAnsi"/>
          <w:b/>
          <w:sz w:val="22"/>
          <w:szCs w:val="22"/>
          <w:u w:val="single"/>
        </w:rPr>
        <w:t>immediately</w:t>
      </w:r>
      <w:r w:rsidRPr="009336EC">
        <w:rPr>
          <w:rFonts w:asciiTheme="minorHAnsi" w:hAnsiTheme="minorHAnsi" w:cstheme="minorHAnsi"/>
          <w:sz w:val="22"/>
          <w:szCs w:val="22"/>
        </w:rPr>
        <w:t xml:space="preserve"> inform the Commission thereof. </w:t>
      </w:r>
    </w:p>
    <w:p w:rsidR="003704FC" w:rsidRPr="009336EC" w:rsidRDefault="003704FC" w:rsidP="003704FC">
      <w:pPr>
        <w:spacing w:after="0" w:line="240" w:lineRule="auto"/>
        <w:rPr>
          <w:rFonts w:asciiTheme="minorHAnsi" w:hAnsiTheme="minorHAnsi" w:cstheme="minorHAnsi"/>
          <w:sz w:val="22"/>
          <w:szCs w:val="22"/>
        </w:rPr>
      </w:pP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When Member States adopt these </w:t>
      </w:r>
      <w:r w:rsidRPr="009336EC">
        <w:rPr>
          <w:rFonts w:asciiTheme="minorHAnsi" w:hAnsiTheme="minorHAnsi" w:cstheme="minorHAnsi"/>
          <w:b/>
          <w:sz w:val="22"/>
          <w:szCs w:val="22"/>
          <w:u w:val="single"/>
        </w:rPr>
        <w:t>provisions</w:t>
      </w:r>
      <w:r w:rsidRPr="009336EC">
        <w:rPr>
          <w:rFonts w:asciiTheme="minorHAnsi" w:hAnsiTheme="minorHAnsi" w:cstheme="minorHAnsi"/>
          <w:sz w:val="22"/>
          <w:szCs w:val="22"/>
        </w:rPr>
        <w:t xml:space="preserve">, these shall contain a reference to this Directive or shall be accompanied by such reference </w:t>
      </w:r>
      <w:r w:rsidRPr="009336EC">
        <w:rPr>
          <w:rFonts w:asciiTheme="minorHAnsi" w:hAnsiTheme="minorHAnsi" w:cstheme="minorHAnsi"/>
          <w:b/>
          <w:sz w:val="22"/>
          <w:szCs w:val="22"/>
          <w:u w:val="single"/>
        </w:rPr>
        <w:t>at the time of</w:t>
      </w:r>
      <w:r w:rsidRPr="009336EC">
        <w:rPr>
          <w:rFonts w:asciiTheme="minorHAnsi" w:hAnsiTheme="minorHAnsi" w:cstheme="minorHAnsi"/>
          <w:sz w:val="22"/>
          <w:szCs w:val="22"/>
        </w:rPr>
        <w:t xml:space="preserve"> their official publication. </w:t>
      </w:r>
      <w:r w:rsidRPr="009336EC">
        <w:rPr>
          <w:rFonts w:asciiTheme="minorHAnsi" w:hAnsiTheme="minorHAnsi" w:cstheme="minorHAnsi"/>
          <w:b/>
          <w:sz w:val="22"/>
          <w:szCs w:val="22"/>
          <w:u w:val="single"/>
        </w:rPr>
        <w:t>The procedure for</w:t>
      </w:r>
      <w:r w:rsidRPr="009336EC">
        <w:rPr>
          <w:rFonts w:asciiTheme="minorHAnsi" w:hAnsiTheme="minorHAnsi" w:cstheme="minorHAnsi"/>
          <w:sz w:val="22"/>
          <w:szCs w:val="22"/>
        </w:rPr>
        <w:t xml:space="preserve"> such reference shall be </w:t>
      </w:r>
      <w:r w:rsidRPr="009336EC">
        <w:rPr>
          <w:rFonts w:asciiTheme="minorHAnsi" w:hAnsiTheme="minorHAnsi" w:cstheme="minorHAnsi"/>
          <w:b/>
          <w:sz w:val="22"/>
          <w:szCs w:val="22"/>
          <w:u w:val="single"/>
        </w:rPr>
        <w:t>adopted</w:t>
      </w:r>
      <w:r w:rsidRPr="009336EC">
        <w:rPr>
          <w:rFonts w:asciiTheme="minorHAnsi" w:hAnsiTheme="minorHAnsi" w:cstheme="minorHAnsi"/>
          <w:sz w:val="22"/>
          <w:szCs w:val="22"/>
        </w:rPr>
        <w:t xml:space="preserve"> by Member States.</w:t>
      </w:r>
    </w:p>
    <w:p w:rsidR="003704FC" w:rsidRPr="009336EC" w:rsidRDefault="003704FC" w:rsidP="003704FC">
      <w:pPr>
        <w:spacing w:after="0" w:line="240" w:lineRule="auto"/>
        <w:rPr>
          <w:rFonts w:asciiTheme="minorHAnsi" w:hAnsiTheme="minorHAnsi" w:cstheme="minorHAnsi"/>
          <w:b/>
          <w:i/>
          <w:sz w:val="22"/>
          <w:szCs w:val="22"/>
        </w:rPr>
      </w:pPr>
    </w:p>
    <w:p w:rsidR="003704FC" w:rsidRPr="009336EC" w:rsidRDefault="003704FC" w:rsidP="003704FC">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13(1)):</w:t>
      </w:r>
    </w:p>
    <w:p w:rsidR="003704FC" w:rsidRPr="009336EC" w:rsidRDefault="003704FC" w:rsidP="003704FC">
      <w:pPr>
        <w:rPr>
          <w:rFonts w:asciiTheme="minorHAnsi" w:hAnsiTheme="minorHAnsi" w:cstheme="minorHAnsi"/>
          <w:sz w:val="22"/>
          <w:szCs w:val="22"/>
        </w:rPr>
      </w:pPr>
      <w:r w:rsidRPr="009336EC">
        <w:rPr>
          <w:rFonts w:asciiTheme="minorHAnsi" w:hAnsiTheme="minorHAnsi" w:cstheme="minorHAnsi"/>
          <w:sz w:val="22"/>
          <w:szCs w:val="22"/>
        </w:rPr>
        <w:t xml:space="preserve">Member States shall bring into force the laws, regulations and administrative provisions necessary to comply with this Directive </w:t>
      </w:r>
      <w:r w:rsidRPr="009336EC">
        <w:rPr>
          <w:rFonts w:asciiTheme="minorHAnsi" w:hAnsiTheme="minorHAnsi" w:cstheme="minorHAnsi"/>
          <w:b/>
          <w:sz w:val="22"/>
          <w:szCs w:val="22"/>
          <w:u w:val="single"/>
        </w:rPr>
        <w:t xml:space="preserve">before </w:t>
      </w:r>
      <w:r w:rsidRPr="009336EC">
        <w:rPr>
          <w:rFonts w:asciiTheme="minorHAnsi" w:hAnsiTheme="minorHAnsi" w:cstheme="minorHAnsi"/>
          <w:sz w:val="22"/>
          <w:szCs w:val="22"/>
        </w:rPr>
        <w:t xml:space="preserve">.......... (**). They shall </w:t>
      </w:r>
      <w:r w:rsidRPr="009336EC">
        <w:rPr>
          <w:rFonts w:asciiTheme="minorHAnsi" w:hAnsiTheme="minorHAnsi" w:cstheme="minorHAnsi"/>
          <w:b/>
          <w:sz w:val="22"/>
          <w:szCs w:val="22"/>
          <w:u w:val="single"/>
        </w:rPr>
        <w:t>forthwith</w:t>
      </w:r>
      <w:r w:rsidRPr="009336EC">
        <w:rPr>
          <w:rFonts w:asciiTheme="minorHAnsi" w:hAnsiTheme="minorHAnsi" w:cstheme="minorHAnsi"/>
          <w:sz w:val="22"/>
          <w:szCs w:val="22"/>
        </w:rPr>
        <w:t xml:space="preserve"> inform the Commission thereof.</w:t>
      </w:r>
    </w:p>
    <w:p w:rsidR="003704FC" w:rsidRPr="009336EC" w:rsidRDefault="003704FC" w:rsidP="003704FC">
      <w:pPr>
        <w:rPr>
          <w:rFonts w:asciiTheme="minorHAnsi" w:hAnsiTheme="minorHAnsi" w:cstheme="minorHAnsi"/>
          <w:sz w:val="22"/>
          <w:szCs w:val="22"/>
        </w:rPr>
      </w:pPr>
      <w:r w:rsidRPr="009336EC">
        <w:rPr>
          <w:rFonts w:asciiTheme="minorHAnsi" w:hAnsiTheme="minorHAnsi" w:cstheme="minorHAnsi"/>
          <w:sz w:val="22"/>
          <w:szCs w:val="22"/>
        </w:rPr>
        <w:t xml:space="preserve">When Member States adopt these </w:t>
      </w:r>
      <w:r w:rsidRPr="009336EC">
        <w:rPr>
          <w:rFonts w:asciiTheme="minorHAnsi" w:hAnsiTheme="minorHAnsi" w:cstheme="minorHAnsi"/>
          <w:b/>
          <w:sz w:val="22"/>
          <w:szCs w:val="22"/>
          <w:u w:val="single"/>
        </w:rPr>
        <w:t>measures</w:t>
      </w:r>
      <w:r w:rsidRPr="009336EC">
        <w:rPr>
          <w:rFonts w:asciiTheme="minorHAnsi" w:hAnsiTheme="minorHAnsi" w:cstheme="minorHAnsi"/>
          <w:sz w:val="22"/>
          <w:szCs w:val="22"/>
        </w:rPr>
        <w:t xml:space="preserve">, they shall contain a reference to this Directive or shall be accompanied by such a reference </w:t>
      </w:r>
      <w:r w:rsidRPr="009336EC">
        <w:rPr>
          <w:rFonts w:asciiTheme="minorHAnsi" w:hAnsiTheme="minorHAnsi" w:cstheme="minorHAnsi"/>
          <w:b/>
          <w:sz w:val="22"/>
          <w:szCs w:val="22"/>
          <w:u w:val="single"/>
        </w:rPr>
        <w:t>on the occasion of</w:t>
      </w:r>
      <w:r w:rsidRPr="009336EC">
        <w:rPr>
          <w:rFonts w:asciiTheme="minorHAnsi" w:hAnsiTheme="minorHAnsi" w:cstheme="minorHAnsi"/>
          <w:sz w:val="22"/>
          <w:szCs w:val="22"/>
        </w:rPr>
        <w:t xml:space="preserve"> their official publication.  </w:t>
      </w:r>
      <w:r w:rsidRPr="009336EC">
        <w:rPr>
          <w:rFonts w:asciiTheme="minorHAnsi" w:hAnsiTheme="minorHAnsi" w:cstheme="minorHAnsi"/>
          <w:b/>
          <w:sz w:val="22"/>
          <w:szCs w:val="22"/>
          <w:u w:val="single"/>
        </w:rPr>
        <w:t>The methods of making</w:t>
      </w:r>
      <w:r w:rsidRPr="009336EC">
        <w:rPr>
          <w:rFonts w:asciiTheme="minorHAnsi" w:hAnsiTheme="minorHAnsi" w:cstheme="minorHAnsi"/>
          <w:sz w:val="22"/>
          <w:szCs w:val="22"/>
        </w:rPr>
        <w:t xml:space="preserve"> such reference shall be </w:t>
      </w:r>
      <w:r w:rsidRPr="009336EC">
        <w:rPr>
          <w:rFonts w:asciiTheme="minorHAnsi" w:hAnsiTheme="minorHAnsi" w:cstheme="minorHAnsi"/>
          <w:b/>
          <w:sz w:val="22"/>
          <w:szCs w:val="22"/>
          <w:u w:val="single"/>
        </w:rPr>
        <w:t>laid down</w:t>
      </w:r>
      <w:r w:rsidRPr="009336EC">
        <w:rPr>
          <w:rFonts w:asciiTheme="minorHAnsi" w:hAnsiTheme="minorHAnsi" w:cstheme="minorHAnsi"/>
          <w:sz w:val="22"/>
          <w:szCs w:val="22"/>
        </w:rPr>
        <w:t xml:space="preserve"> by the Member States.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3704FC">
      <w:pPr>
        <w:rPr>
          <w:rFonts w:asciiTheme="minorHAnsi" w:hAnsiTheme="minorHAnsi" w:cstheme="minorHAnsi"/>
          <w:sz w:val="22"/>
          <w:szCs w:val="22"/>
        </w:rPr>
      </w:pPr>
    </w:p>
    <w:p w:rsidR="003704FC" w:rsidRPr="009336EC" w:rsidRDefault="003704FC" w:rsidP="003704FC">
      <w:pPr>
        <w:rPr>
          <w:rFonts w:asciiTheme="minorHAnsi" w:hAnsiTheme="minorHAnsi"/>
          <w:b/>
          <w:sz w:val="22"/>
          <w:szCs w:val="22"/>
          <w:u w:val="single"/>
        </w:rPr>
      </w:pPr>
      <w:r w:rsidRPr="009336EC">
        <w:rPr>
          <w:rFonts w:asciiTheme="minorHAnsi" w:hAnsiTheme="minorHAnsi" w:cstheme="minorHAnsi"/>
          <w:sz w:val="22"/>
          <w:szCs w:val="22"/>
        </w:rPr>
        <w:t xml:space="preserve"> </w:t>
      </w:r>
      <w:r w:rsidRPr="009336EC">
        <w:rPr>
          <w:rFonts w:asciiTheme="minorHAnsi" w:hAnsiTheme="minorHAnsi"/>
          <w:b/>
          <w:sz w:val="22"/>
          <w:szCs w:val="22"/>
          <w:u w:val="single"/>
        </w:rPr>
        <w:t>#^6</w:t>
      </w:r>
      <w:r w:rsidR="00BD22CA" w:rsidRPr="009336EC">
        <w:rPr>
          <w:rFonts w:asciiTheme="minorHAnsi" w:hAnsiTheme="minorHAnsi"/>
          <w:b/>
          <w:sz w:val="22"/>
          <w:szCs w:val="22"/>
          <w:u w:val="single"/>
        </w:rPr>
        <w:t>1</w:t>
      </w:r>
      <w:r w:rsidRPr="009336EC">
        <w:rPr>
          <w:rFonts w:asciiTheme="minorHAnsi" w:hAnsiTheme="minorHAnsi"/>
          <w:b/>
          <w:sz w:val="22"/>
          <w:szCs w:val="22"/>
          <w:u w:val="single"/>
        </w:rPr>
        <w:t>. Article 13(2) in Common Position (NOT IMPORTANT)</w:t>
      </w:r>
    </w:p>
    <w:p w:rsidR="00BD22CA" w:rsidRPr="009336EC" w:rsidRDefault="00BD22CA" w:rsidP="003704F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releases restriction by replacing the phrase, “all provisions of national law” with “the text of the main provisions of domestic law” and deleted the last part of the provision.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BD22CA" w:rsidRPr="009336EC" w:rsidRDefault="00BD22CA" w:rsidP="003704FC">
      <w:pPr>
        <w:spacing w:after="0" w:line="240" w:lineRule="auto"/>
        <w:rPr>
          <w:rFonts w:asciiTheme="minorHAnsi" w:hAnsiTheme="minorHAnsi" w:cstheme="minorHAnsi"/>
          <w:sz w:val="22"/>
          <w:szCs w:val="22"/>
        </w:rPr>
      </w:pP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13(2))</w:t>
      </w:r>
      <w:r w:rsidRPr="009336EC">
        <w:rPr>
          <w:rFonts w:asciiTheme="minorHAnsi" w:hAnsiTheme="minorHAnsi" w:cstheme="minorHAnsi"/>
          <w:sz w:val="22"/>
          <w:szCs w:val="22"/>
        </w:rPr>
        <w:t xml:space="preserve">: </w:t>
      </w:r>
    </w:p>
    <w:p w:rsidR="003704FC" w:rsidRPr="009336EC" w:rsidRDefault="003704FC" w:rsidP="003704FC">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Member States shall communicate to the Commission </w:t>
      </w:r>
      <w:r w:rsidRPr="009336EC">
        <w:rPr>
          <w:rFonts w:asciiTheme="minorHAnsi" w:hAnsiTheme="minorHAnsi" w:cstheme="minorHAnsi"/>
          <w:b/>
          <w:sz w:val="22"/>
          <w:szCs w:val="22"/>
          <w:u w:val="single"/>
        </w:rPr>
        <w:t xml:space="preserve">all provisions of national law </w:t>
      </w:r>
      <w:r w:rsidRPr="009336EC">
        <w:rPr>
          <w:rFonts w:asciiTheme="minorHAnsi" w:hAnsiTheme="minorHAnsi" w:cstheme="minorHAnsi"/>
          <w:sz w:val="22"/>
          <w:szCs w:val="22"/>
        </w:rPr>
        <w:t xml:space="preserve">which they adopt in the field governed by this Directive </w:t>
      </w:r>
      <w:r w:rsidRPr="009336EC">
        <w:rPr>
          <w:rFonts w:asciiTheme="minorHAnsi" w:hAnsiTheme="minorHAnsi" w:cstheme="minorHAnsi"/>
          <w:b/>
          <w:sz w:val="22"/>
          <w:szCs w:val="22"/>
          <w:u w:val="single"/>
        </w:rPr>
        <w:t>and in related fields and a correlation table between this Directive and the national provisions adopted.</w:t>
      </w:r>
    </w:p>
    <w:p w:rsidR="003704FC" w:rsidRPr="009336EC" w:rsidRDefault="003704FC" w:rsidP="003704FC">
      <w:pPr>
        <w:spacing w:after="0" w:line="240" w:lineRule="auto"/>
        <w:rPr>
          <w:rFonts w:asciiTheme="minorHAnsi" w:hAnsiTheme="minorHAnsi" w:cstheme="minorHAnsi"/>
          <w:b/>
          <w:i/>
          <w:sz w:val="22"/>
          <w:szCs w:val="22"/>
        </w:rPr>
      </w:pPr>
    </w:p>
    <w:p w:rsidR="003704FC" w:rsidRPr="009336EC" w:rsidRDefault="003704FC" w:rsidP="003704FC">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13(2)):</w:t>
      </w:r>
    </w:p>
    <w:p w:rsidR="003704FC" w:rsidRPr="009336EC" w:rsidRDefault="003704FC" w:rsidP="003704FC">
      <w:pPr>
        <w:rPr>
          <w:rFonts w:asciiTheme="minorHAnsi" w:hAnsiTheme="minorHAnsi" w:cstheme="minorHAnsi"/>
          <w:sz w:val="22"/>
          <w:szCs w:val="22"/>
        </w:rPr>
      </w:pPr>
      <w:r w:rsidRPr="009336EC">
        <w:rPr>
          <w:rFonts w:asciiTheme="minorHAnsi" w:hAnsiTheme="minorHAnsi" w:cstheme="minorHAnsi"/>
          <w:sz w:val="22"/>
          <w:szCs w:val="22"/>
        </w:rPr>
        <w:t xml:space="preserve">Member States shall communicate to the Commission </w:t>
      </w:r>
      <w:r w:rsidRPr="009336EC">
        <w:rPr>
          <w:rFonts w:asciiTheme="minorHAnsi" w:hAnsiTheme="minorHAnsi" w:cstheme="minorHAnsi"/>
          <w:b/>
          <w:sz w:val="22"/>
          <w:szCs w:val="22"/>
          <w:u w:val="single"/>
        </w:rPr>
        <w:t>the text of the main provisions of domestic law</w:t>
      </w:r>
      <w:r w:rsidRPr="009336EC">
        <w:rPr>
          <w:rFonts w:asciiTheme="minorHAnsi" w:hAnsiTheme="minorHAnsi" w:cstheme="minorHAnsi"/>
          <w:sz w:val="22"/>
          <w:szCs w:val="22"/>
        </w:rPr>
        <w:t xml:space="preserve"> which they adopt in the field governed by this Directive</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3704FC">
      <w:pPr>
        <w:rPr>
          <w:rFonts w:asciiTheme="minorHAnsi" w:hAnsiTheme="minorHAnsi" w:cstheme="minorHAnsi"/>
          <w:sz w:val="22"/>
          <w:szCs w:val="22"/>
        </w:rPr>
      </w:pPr>
    </w:p>
    <w:p w:rsidR="003704FC" w:rsidRPr="009336EC" w:rsidRDefault="003704FC" w:rsidP="003704FC">
      <w:pPr>
        <w:rPr>
          <w:rFonts w:asciiTheme="minorHAnsi" w:hAnsiTheme="minorHAnsi"/>
          <w:b/>
          <w:sz w:val="22"/>
          <w:szCs w:val="22"/>
          <w:u w:val="single"/>
        </w:rPr>
      </w:pPr>
      <w:r w:rsidRPr="009336EC">
        <w:rPr>
          <w:rFonts w:asciiTheme="minorHAnsi" w:hAnsiTheme="minorHAnsi"/>
          <w:b/>
          <w:sz w:val="22"/>
          <w:szCs w:val="22"/>
          <w:u w:val="single"/>
        </w:rPr>
        <w:t>#^6</w:t>
      </w:r>
      <w:r w:rsidR="00BD22CA" w:rsidRPr="009336EC">
        <w:rPr>
          <w:rFonts w:asciiTheme="minorHAnsi" w:hAnsiTheme="minorHAnsi"/>
          <w:b/>
          <w:sz w:val="22"/>
          <w:szCs w:val="22"/>
          <w:u w:val="single"/>
        </w:rPr>
        <w:t>2</w:t>
      </w:r>
      <w:r w:rsidRPr="009336EC">
        <w:rPr>
          <w:rFonts w:asciiTheme="minorHAnsi" w:hAnsiTheme="minorHAnsi"/>
          <w:b/>
          <w:sz w:val="22"/>
          <w:szCs w:val="22"/>
          <w:u w:val="single"/>
        </w:rPr>
        <w:t>. Article 14 in Common Position (NOT IMPORTANT)</w:t>
      </w: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(Article 14)</w:t>
      </w:r>
      <w:r w:rsidRPr="009336EC">
        <w:rPr>
          <w:rFonts w:asciiTheme="minorHAnsi" w:hAnsiTheme="minorHAnsi" w:cstheme="minorHAnsi"/>
          <w:sz w:val="22"/>
          <w:szCs w:val="22"/>
        </w:rPr>
        <w:t xml:space="preserve">: </w:t>
      </w: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This Directive shall entry into force on </w:t>
      </w:r>
      <w:r w:rsidRPr="009336EC">
        <w:rPr>
          <w:rFonts w:asciiTheme="minorHAnsi" w:hAnsiTheme="minorHAnsi" w:cstheme="minorHAnsi"/>
          <w:b/>
          <w:sz w:val="22"/>
          <w:szCs w:val="22"/>
          <w:u w:val="single"/>
        </w:rPr>
        <w:t>the twentieth day following that of</w:t>
      </w:r>
      <w:r w:rsidRPr="009336EC">
        <w:rPr>
          <w:rFonts w:asciiTheme="minorHAnsi" w:hAnsiTheme="minorHAnsi" w:cstheme="minorHAnsi"/>
          <w:sz w:val="22"/>
          <w:szCs w:val="22"/>
        </w:rPr>
        <w:t xml:space="preserve"> its publication in the Official Journal of the European Communities</w:t>
      </w:r>
    </w:p>
    <w:p w:rsidR="003704FC" w:rsidRPr="009336EC" w:rsidRDefault="003704FC" w:rsidP="003704FC">
      <w:pPr>
        <w:spacing w:after="0" w:line="240" w:lineRule="auto"/>
        <w:rPr>
          <w:rFonts w:asciiTheme="minorHAnsi" w:hAnsiTheme="minorHAnsi" w:cstheme="minorHAnsi"/>
          <w:b/>
          <w:i/>
          <w:sz w:val="22"/>
          <w:szCs w:val="22"/>
        </w:rPr>
      </w:pPr>
    </w:p>
    <w:p w:rsidR="003704FC" w:rsidRPr="009336EC" w:rsidRDefault="003704FC" w:rsidP="003704FC">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(Article 14):</w:t>
      </w:r>
    </w:p>
    <w:p w:rsidR="003704FC" w:rsidRPr="009336EC" w:rsidRDefault="003704FC" w:rsidP="003704FC">
      <w:pPr>
        <w:rPr>
          <w:rFonts w:asciiTheme="minorHAnsi" w:hAnsiTheme="minorHAnsi" w:cstheme="minorHAnsi"/>
          <w:sz w:val="22"/>
          <w:szCs w:val="22"/>
        </w:rPr>
      </w:pPr>
      <w:r w:rsidRPr="009336EC">
        <w:rPr>
          <w:rFonts w:asciiTheme="minorHAnsi" w:hAnsiTheme="minorHAnsi" w:cstheme="minorHAnsi"/>
          <w:sz w:val="22"/>
          <w:szCs w:val="22"/>
        </w:rPr>
        <w:t xml:space="preserve">This Directive shall enter into force on </w:t>
      </w:r>
      <w:r w:rsidRPr="009336EC">
        <w:rPr>
          <w:rFonts w:asciiTheme="minorHAnsi" w:hAnsiTheme="minorHAnsi" w:cstheme="minorHAnsi"/>
          <w:b/>
          <w:sz w:val="22"/>
          <w:szCs w:val="22"/>
          <w:u w:val="single"/>
        </w:rPr>
        <w:t>the day of</w:t>
      </w:r>
      <w:r w:rsidRPr="009336EC">
        <w:rPr>
          <w:rFonts w:asciiTheme="minorHAnsi" w:hAnsiTheme="minorHAnsi" w:cstheme="minorHAnsi"/>
          <w:sz w:val="22"/>
          <w:szCs w:val="22"/>
        </w:rPr>
        <w:t xml:space="preserve"> its publication in the Official Journal of the European Communities.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lastRenderedPageBreak/>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3704FC">
      <w:pPr>
        <w:rPr>
          <w:rFonts w:asciiTheme="minorHAnsi" w:hAnsiTheme="minorHAnsi" w:cstheme="minorHAnsi"/>
          <w:sz w:val="22"/>
          <w:szCs w:val="22"/>
        </w:rPr>
      </w:pPr>
    </w:p>
    <w:p w:rsidR="00D31C56" w:rsidRPr="009336EC" w:rsidRDefault="00D31C56" w:rsidP="00D31C56">
      <w:pPr>
        <w:rPr>
          <w:rFonts w:asciiTheme="minorHAnsi" w:hAnsiTheme="minorHAnsi"/>
          <w:b/>
          <w:sz w:val="22"/>
          <w:szCs w:val="22"/>
          <w:u w:val="single"/>
        </w:rPr>
      </w:pPr>
      <w:r w:rsidRPr="009336EC">
        <w:rPr>
          <w:rFonts w:asciiTheme="minorHAnsi" w:hAnsiTheme="minorHAnsi"/>
          <w:b/>
          <w:sz w:val="22"/>
          <w:szCs w:val="22"/>
          <w:u w:val="single"/>
        </w:rPr>
        <w:t>#^6</w:t>
      </w:r>
      <w:r w:rsidR="00961916" w:rsidRPr="009336EC">
        <w:rPr>
          <w:rFonts w:asciiTheme="minorHAnsi" w:hAnsiTheme="minorHAnsi"/>
          <w:b/>
          <w:sz w:val="22"/>
          <w:szCs w:val="22"/>
          <w:u w:val="single"/>
        </w:rPr>
        <w:t>3</w:t>
      </w:r>
      <w:r w:rsidRPr="009336EC">
        <w:rPr>
          <w:rFonts w:asciiTheme="minorHAnsi" w:hAnsiTheme="minorHAnsi"/>
          <w:b/>
          <w:sz w:val="22"/>
          <w:szCs w:val="22"/>
          <w:u w:val="single"/>
        </w:rPr>
        <w:t>. Annex I(a)(new) in Common Position (NOT IMPORTANT)</w:t>
      </w: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I(a)):</w:t>
      </w:r>
    </w:p>
    <w:p w:rsidR="00D31C56" w:rsidRPr="009336EC" w:rsidRDefault="00D31C56" w:rsidP="00D31C56">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an indication that the certificate is issued as a qualified certificate;</w:t>
      </w:r>
    </w:p>
    <w:p w:rsidR="003968A4" w:rsidRPr="009336EC" w:rsidRDefault="003968A4" w:rsidP="00D31C56">
      <w:pPr>
        <w:spacing w:after="0" w:line="240" w:lineRule="auto"/>
        <w:rPr>
          <w:rFonts w:asciiTheme="minorHAnsi" w:hAnsiTheme="minorHAnsi" w:cstheme="minorHAnsi"/>
          <w:b/>
          <w:sz w:val="22"/>
          <w:szCs w:val="22"/>
          <w:u w:val="single"/>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D31C56">
      <w:pPr>
        <w:spacing w:after="0" w:line="240" w:lineRule="auto"/>
        <w:rPr>
          <w:rFonts w:asciiTheme="minorHAnsi" w:hAnsiTheme="minorHAnsi" w:cstheme="minorHAnsi"/>
          <w:b/>
          <w:sz w:val="22"/>
          <w:szCs w:val="22"/>
          <w:u w:val="single"/>
        </w:rPr>
      </w:pPr>
    </w:p>
    <w:p w:rsidR="00D31C56" w:rsidRPr="009336EC" w:rsidRDefault="00D31C56" w:rsidP="003704FC">
      <w:pPr>
        <w:rPr>
          <w:rFonts w:asciiTheme="minorHAnsi" w:hAnsiTheme="minorHAnsi"/>
          <w:b/>
          <w:sz w:val="22"/>
          <w:szCs w:val="22"/>
          <w:u w:val="single"/>
        </w:rPr>
      </w:pPr>
    </w:p>
    <w:p w:rsidR="003704FC" w:rsidRPr="009336EC" w:rsidRDefault="003704FC" w:rsidP="003704FC">
      <w:pPr>
        <w:rPr>
          <w:rFonts w:asciiTheme="minorHAnsi" w:hAnsiTheme="minorHAnsi"/>
          <w:b/>
          <w:sz w:val="22"/>
          <w:szCs w:val="22"/>
          <w:u w:val="single"/>
        </w:rPr>
      </w:pPr>
      <w:r w:rsidRPr="009336EC">
        <w:rPr>
          <w:rFonts w:asciiTheme="minorHAnsi" w:hAnsiTheme="minorHAnsi"/>
          <w:b/>
          <w:sz w:val="22"/>
          <w:szCs w:val="22"/>
          <w:u w:val="single"/>
        </w:rPr>
        <w:t>#^</w:t>
      </w:r>
      <w:r w:rsidR="00D31C56" w:rsidRPr="009336EC">
        <w:rPr>
          <w:rFonts w:asciiTheme="minorHAnsi" w:hAnsiTheme="minorHAnsi"/>
          <w:b/>
          <w:sz w:val="22"/>
          <w:szCs w:val="22"/>
          <w:u w:val="single"/>
        </w:rPr>
        <w:t>6</w:t>
      </w:r>
      <w:r w:rsidR="00961916" w:rsidRPr="009336EC">
        <w:rPr>
          <w:rFonts w:asciiTheme="minorHAnsi" w:hAnsiTheme="minorHAnsi"/>
          <w:b/>
          <w:sz w:val="22"/>
          <w:szCs w:val="22"/>
          <w:u w:val="single"/>
        </w:rPr>
        <w:t>4</w:t>
      </w:r>
      <w:r w:rsidRPr="009336EC">
        <w:rPr>
          <w:rFonts w:asciiTheme="minorHAnsi" w:hAnsiTheme="minorHAnsi"/>
          <w:b/>
          <w:sz w:val="22"/>
          <w:szCs w:val="22"/>
          <w:u w:val="single"/>
        </w:rPr>
        <w:t>. Annex I(</w:t>
      </w:r>
      <w:r w:rsidR="00D31C56" w:rsidRPr="009336EC">
        <w:rPr>
          <w:rFonts w:asciiTheme="minorHAnsi" w:hAnsiTheme="minorHAnsi"/>
          <w:b/>
          <w:sz w:val="22"/>
          <w:szCs w:val="22"/>
          <w:u w:val="single"/>
        </w:rPr>
        <w:t>b</w:t>
      </w:r>
      <w:r w:rsidRPr="009336EC">
        <w:rPr>
          <w:rFonts w:asciiTheme="minorHAnsi" w:hAnsiTheme="minorHAnsi"/>
          <w:b/>
          <w:sz w:val="22"/>
          <w:szCs w:val="22"/>
          <w:u w:val="single"/>
        </w:rPr>
        <w:t>) in Common Position (NOT IMPORTANT)</w:t>
      </w:r>
    </w:p>
    <w:p w:rsidR="003704FC" w:rsidRPr="009336EC" w:rsidRDefault="003704FC" w:rsidP="003704FC">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I(a))</w:t>
      </w:r>
      <w:r w:rsidRPr="009336EC">
        <w:rPr>
          <w:rFonts w:asciiTheme="minorHAnsi" w:hAnsiTheme="minorHAnsi" w:cstheme="minorHAnsi"/>
          <w:sz w:val="22"/>
          <w:szCs w:val="22"/>
        </w:rPr>
        <w:t xml:space="preserve">: </w:t>
      </w:r>
    </w:p>
    <w:p w:rsidR="003704FC" w:rsidRPr="009336EC" w:rsidRDefault="003704FC" w:rsidP="003704FC">
      <w:pPr>
        <w:spacing w:after="0" w:line="240" w:lineRule="auto"/>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the identifier of </w:t>
      </w:r>
      <w:r w:rsidRPr="009336EC">
        <w:rPr>
          <w:rFonts w:asciiTheme="minorHAnsi" w:hAnsiTheme="minorHAnsi" w:cstheme="minorHAnsi"/>
          <w:sz w:val="22"/>
          <w:szCs w:val="22"/>
        </w:rPr>
        <w:t>the certification service provider</w:t>
      </w:r>
      <w:r w:rsidRPr="009336EC">
        <w:rPr>
          <w:rFonts w:asciiTheme="minorHAnsi" w:hAnsiTheme="minorHAnsi" w:cstheme="minorHAnsi"/>
          <w:b/>
          <w:sz w:val="22"/>
          <w:szCs w:val="22"/>
          <w:u w:val="single"/>
        </w:rPr>
        <w:t xml:space="preserve"> issuing it;</w:t>
      </w:r>
    </w:p>
    <w:p w:rsidR="00D31C56" w:rsidRPr="009336EC" w:rsidRDefault="00D31C56" w:rsidP="003704FC">
      <w:pPr>
        <w:spacing w:after="0" w:line="240" w:lineRule="auto"/>
        <w:rPr>
          <w:rFonts w:asciiTheme="minorHAnsi" w:hAnsiTheme="minorHAnsi" w:cstheme="minorHAnsi"/>
          <w:b/>
          <w:sz w:val="22"/>
          <w:szCs w:val="22"/>
          <w:u w:val="single"/>
        </w:rPr>
      </w:pP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I(b)):</w:t>
      </w:r>
    </w:p>
    <w:p w:rsidR="00D31C56" w:rsidRPr="009336EC" w:rsidRDefault="00D31C56" w:rsidP="00D31C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the identification of </w:t>
      </w:r>
      <w:r w:rsidRPr="009336EC">
        <w:rPr>
          <w:rFonts w:asciiTheme="minorHAnsi" w:hAnsiTheme="minorHAnsi" w:cstheme="minorHAnsi"/>
          <w:sz w:val="22"/>
          <w:szCs w:val="22"/>
        </w:rPr>
        <w:t>the certification-service-provider</w:t>
      </w:r>
      <w:r w:rsidRPr="009336EC">
        <w:rPr>
          <w:rFonts w:asciiTheme="minorHAnsi" w:hAnsiTheme="minorHAnsi" w:cstheme="minorHAnsi"/>
          <w:b/>
          <w:sz w:val="22"/>
          <w:szCs w:val="22"/>
          <w:u w:val="single"/>
        </w:rPr>
        <w:t xml:space="preserve"> and the State in which it is established;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D31C56">
      <w:pPr>
        <w:rPr>
          <w:rFonts w:asciiTheme="minorHAnsi" w:hAnsiTheme="minorHAnsi" w:cstheme="minorHAnsi"/>
          <w:sz w:val="22"/>
          <w:szCs w:val="22"/>
        </w:rPr>
      </w:pPr>
    </w:p>
    <w:p w:rsidR="00942A21" w:rsidRPr="009336EC" w:rsidRDefault="0018602A" w:rsidP="00942A21">
      <w:pPr>
        <w:rPr>
          <w:rFonts w:asciiTheme="minorHAnsi" w:hAnsiTheme="minorHAnsi"/>
          <w:b/>
          <w:sz w:val="22"/>
          <w:szCs w:val="22"/>
          <w:u w:val="single"/>
        </w:rPr>
      </w:pPr>
      <w:r w:rsidRPr="009336EC">
        <w:rPr>
          <w:rFonts w:asciiTheme="minorHAnsi" w:hAnsiTheme="minorHAnsi"/>
          <w:b/>
          <w:sz w:val="22"/>
          <w:szCs w:val="22"/>
          <w:u w:val="single"/>
        </w:rPr>
        <w:t>#</w:t>
      </w:r>
      <w:r w:rsidR="00961916" w:rsidRPr="009336EC">
        <w:rPr>
          <w:rFonts w:asciiTheme="minorHAnsi" w:hAnsiTheme="minorHAnsi"/>
          <w:b/>
          <w:sz w:val="22"/>
          <w:szCs w:val="22"/>
          <w:u w:val="single"/>
        </w:rPr>
        <w:t>65</w:t>
      </w:r>
      <w:r w:rsidRPr="009336EC">
        <w:rPr>
          <w:rFonts w:asciiTheme="minorHAnsi" w:hAnsiTheme="minorHAnsi"/>
          <w:b/>
          <w:sz w:val="22"/>
          <w:szCs w:val="22"/>
          <w:u w:val="single"/>
        </w:rPr>
        <w:t xml:space="preserve">. </w:t>
      </w:r>
      <w:r w:rsidR="00942A21" w:rsidRPr="009336EC">
        <w:rPr>
          <w:rFonts w:asciiTheme="minorHAnsi" w:hAnsiTheme="minorHAnsi"/>
          <w:b/>
          <w:sz w:val="22"/>
          <w:szCs w:val="22"/>
          <w:u w:val="single"/>
        </w:rPr>
        <w:t>Annex I(b) in EP 1</w:t>
      </w:r>
      <w:r w:rsidR="00942A21" w:rsidRPr="009336EC">
        <w:rPr>
          <w:rFonts w:asciiTheme="minorHAnsi" w:hAnsiTheme="minorHAnsi"/>
          <w:b/>
          <w:sz w:val="22"/>
          <w:szCs w:val="22"/>
          <w:u w:val="single"/>
          <w:vertAlign w:val="superscript"/>
        </w:rPr>
        <w:t>st</w:t>
      </w:r>
      <w:r w:rsidR="00942A21" w:rsidRPr="009336EC">
        <w:rPr>
          <w:rFonts w:asciiTheme="minorHAnsi" w:hAnsiTheme="minorHAnsi"/>
          <w:b/>
          <w:sz w:val="22"/>
          <w:szCs w:val="22"/>
          <w:u w:val="single"/>
        </w:rPr>
        <w:t xml:space="preserve"> Reading (NOT IMPORTANT)</w:t>
      </w:r>
    </w:p>
    <w:p w:rsidR="00961916" w:rsidRPr="009336EC" w:rsidRDefault="00961916" w:rsidP="00942A2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“unmistakable” and Amended Proposal adopted it. Council Common Position replaced “holder” with “signatory.”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961916" w:rsidRPr="009336EC" w:rsidRDefault="00961916" w:rsidP="00942A21">
      <w:pPr>
        <w:spacing w:after="0" w:line="240" w:lineRule="auto"/>
        <w:rPr>
          <w:rFonts w:asciiTheme="minorHAnsi" w:hAnsiTheme="minorHAnsi" w:cstheme="minorHAnsi"/>
          <w:sz w:val="22"/>
          <w:szCs w:val="22"/>
        </w:rPr>
      </w:pP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I(b))</w:t>
      </w:r>
      <w:r w:rsidRPr="009336EC">
        <w:rPr>
          <w:rFonts w:asciiTheme="minorHAnsi" w:hAnsiTheme="minorHAnsi" w:cstheme="minorHAnsi"/>
          <w:sz w:val="22"/>
          <w:szCs w:val="22"/>
        </w:rPr>
        <w:t xml:space="preserve">: </w:t>
      </w: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the unmistakable</w:t>
      </w:r>
      <w:r w:rsidRPr="009336EC">
        <w:rPr>
          <w:rFonts w:asciiTheme="minorHAnsi" w:hAnsiTheme="minorHAnsi" w:cstheme="minorHAnsi"/>
          <w:sz w:val="22"/>
          <w:szCs w:val="22"/>
        </w:rPr>
        <w:t xml:space="preserve"> name of the holder or an </w:t>
      </w:r>
      <w:r w:rsidRPr="009336EC">
        <w:rPr>
          <w:rFonts w:asciiTheme="minorHAnsi" w:hAnsiTheme="minorHAnsi" w:cstheme="minorHAnsi"/>
          <w:b/>
          <w:sz w:val="22"/>
          <w:szCs w:val="22"/>
          <w:u w:val="single"/>
        </w:rPr>
        <w:t>unmistakable</w:t>
      </w:r>
      <w:r w:rsidRPr="009336EC">
        <w:rPr>
          <w:rFonts w:asciiTheme="minorHAnsi" w:hAnsiTheme="minorHAnsi" w:cstheme="minorHAnsi"/>
          <w:sz w:val="22"/>
          <w:szCs w:val="22"/>
        </w:rPr>
        <w:t xml:space="preserve"> pseudonym which shall be identified as such;</w:t>
      </w:r>
    </w:p>
    <w:p w:rsidR="00942A21" w:rsidRPr="009336EC" w:rsidRDefault="00942A21" w:rsidP="00942A21">
      <w:pPr>
        <w:spacing w:after="0" w:line="240" w:lineRule="auto"/>
        <w:rPr>
          <w:rFonts w:asciiTheme="minorHAnsi" w:hAnsiTheme="minorHAnsi" w:cstheme="minorHAnsi"/>
          <w:sz w:val="22"/>
          <w:szCs w:val="22"/>
        </w:rPr>
      </w:pP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I(c)):</w:t>
      </w:r>
    </w:p>
    <w:p w:rsidR="00942A21" w:rsidRPr="009336EC" w:rsidRDefault="00D31C56" w:rsidP="00942A21">
      <w:pPr>
        <w:rPr>
          <w:rFonts w:asciiTheme="minorHAnsi" w:hAnsiTheme="minorHAnsi" w:cstheme="minorHAnsi"/>
          <w:b/>
          <w:sz w:val="22"/>
          <w:szCs w:val="22"/>
          <w:u w:val="single"/>
        </w:rPr>
      </w:pPr>
      <w:r w:rsidRPr="009336EC">
        <w:rPr>
          <w:rFonts w:asciiTheme="minorHAnsi" w:hAnsiTheme="minorHAnsi" w:cstheme="minorHAnsi"/>
          <w:sz w:val="22"/>
          <w:szCs w:val="22"/>
        </w:rPr>
        <w:t>the name of the</w:t>
      </w:r>
      <w:r w:rsidRPr="009336EC">
        <w:rPr>
          <w:rFonts w:asciiTheme="minorHAnsi" w:hAnsiTheme="minorHAnsi" w:cstheme="minorHAnsi"/>
          <w:b/>
          <w:sz w:val="22"/>
          <w:szCs w:val="22"/>
          <w:u w:val="single"/>
        </w:rPr>
        <w:t xml:space="preserve"> signatory </w:t>
      </w:r>
      <w:r w:rsidRPr="009336EC">
        <w:rPr>
          <w:rFonts w:asciiTheme="minorHAnsi" w:hAnsiTheme="minorHAnsi" w:cstheme="minorHAnsi"/>
          <w:sz w:val="22"/>
          <w:szCs w:val="22"/>
        </w:rPr>
        <w:t>or a pseudonym, which shall be identified as such;</w:t>
      </w:r>
      <w:r w:rsidRPr="009336EC">
        <w:rPr>
          <w:rFonts w:asciiTheme="minorHAnsi" w:hAnsiTheme="minorHAnsi" w:cstheme="minorHAnsi"/>
          <w:b/>
          <w:sz w:val="22"/>
          <w:szCs w:val="22"/>
          <w:u w:val="single"/>
        </w:rPr>
        <w:t xml:space="preserve">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942A21">
      <w:pPr>
        <w:rPr>
          <w:rFonts w:asciiTheme="minorHAnsi" w:hAnsiTheme="minorHAnsi" w:cstheme="minorHAnsi"/>
          <w:b/>
          <w:sz w:val="22"/>
          <w:szCs w:val="22"/>
          <w:u w:val="single"/>
        </w:rPr>
      </w:pPr>
    </w:p>
    <w:p w:rsidR="00D31C56" w:rsidRPr="009336EC" w:rsidRDefault="00D31C56" w:rsidP="00D31C56">
      <w:pPr>
        <w:rPr>
          <w:rFonts w:asciiTheme="minorHAnsi" w:hAnsiTheme="minorHAnsi"/>
          <w:b/>
          <w:sz w:val="22"/>
          <w:szCs w:val="22"/>
          <w:u w:val="single"/>
        </w:rPr>
      </w:pPr>
      <w:r w:rsidRPr="009336EC">
        <w:rPr>
          <w:rFonts w:asciiTheme="minorHAnsi" w:hAnsiTheme="minorHAnsi"/>
          <w:b/>
          <w:sz w:val="22"/>
          <w:szCs w:val="22"/>
          <w:u w:val="single"/>
        </w:rPr>
        <w:t>#^6</w:t>
      </w:r>
      <w:r w:rsidR="003F3070" w:rsidRPr="009336EC">
        <w:rPr>
          <w:rFonts w:asciiTheme="minorHAnsi" w:hAnsiTheme="minorHAnsi"/>
          <w:b/>
          <w:sz w:val="22"/>
          <w:szCs w:val="22"/>
          <w:u w:val="single"/>
        </w:rPr>
        <w:t>6</w:t>
      </w:r>
      <w:r w:rsidRPr="009336EC">
        <w:rPr>
          <w:rFonts w:asciiTheme="minorHAnsi" w:hAnsiTheme="minorHAnsi"/>
          <w:b/>
          <w:sz w:val="22"/>
          <w:szCs w:val="22"/>
          <w:u w:val="single"/>
        </w:rPr>
        <w:t>. Annex I(d) in Common Position (NOT IMPORTANT)</w:t>
      </w:r>
    </w:p>
    <w:p w:rsidR="003F3070" w:rsidRPr="009336EC" w:rsidRDefault="003F3070" w:rsidP="00D31C5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Council Common Position relieves the restriction by replacing detailed examples of a specific attribute with the phrase, “if relevant, depending on the purpose for which the certificate is intended.”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3F3070" w:rsidRPr="009336EC" w:rsidRDefault="003F3070" w:rsidP="00D31C56">
      <w:pPr>
        <w:spacing w:after="0" w:line="240" w:lineRule="auto"/>
        <w:rPr>
          <w:rFonts w:asciiTheme="minorHAnsi" w:hAnsiTheme="minorHAnsi" w:cstheme="minorHAnsi"/>
          <w:sz w:val="22"/>
          <w:szCs w:val="22"/>
        </w:rPr>
      </w:pPr>
    </w:p>
    <w:p w:rsidR="00D31C56" w:rsidRPr="009336EC" w:rsidRDefault="00D31C56" w:rsidP="00D31C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I(c))</w:t>
      </w:r>
      <w:r w:rsidRPr="009336EC">
        <w:rPr>
          <w:rFonts w:asciiTheme="minorHAnsi" w:hAnsiTheme="minorHAnsi" w:cstheme="minorHAnsi"/>
          <w:sz w:val="22"/>
          <w:szCs w:val="22"/>
        </w:rPr>
        <w:t xml:space="preserve">: </w:t>
      </w:r>
    </w:p>
    <w:p w:rsidR="00D31C56" w:rsidRPr="009336EC" w:rsidRDefault="00D31C56" w:rsidP="00D31C56">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lastRenderedPageBreak/>
        <w:t>a specific attribute of</w:t>
      </w:r>
      <w:r w:rsidRPr="009336EC">
        <w:rPr>
          <w:rFonts w:asciiTheme="minorHAnsi" w:hAnsiTheme="minorHAnsi" w:cstheme="minorHAnsi"/>
          <w:b/>
          <w:sz w:val="22"/>
          <w:szCs w:val="22"/>
          <w:u w:val="single"/>
        </w:rPr>
        <w:t xml:space="preserve"> the holder such as, the address, the authority to act on behalf of a company, the credit-worthiness, VAT or other tax registration numbers, the existence of payment guarantees or specific permits or licences;</w:t>
      </w:r>
    </w:p>
    <w:p w:rsidR="00D31C56" w:rsidRPr="009336EC" w:rsidRDefault="00D31C56" w:rsidP="00D31C56">
      <w:pPr>
        <w:spacing w:after="0" w:line="240" w:lineRule="auto"/>
        <w:rPr>
          <w:rFonts w:asciiTheme="minorHAnsi" w:hAnsiTheme="minorHAnsi" w:cstheme="minorHAnsi"/>
          <w:b/>
          <w:sz w:val="22"/>
          <w:szCs w:val="22"/>
          <w:u w:val="single"/>
        </w:rPr>
      </w:pP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I(d)):</w:t>
      </w:r>
    </w:p>
    <w:p w:rsidR="00D31C56" w:rsidRPr="009336EC" w:rsidRDefault="00D31C56" w:rsidP="00D31C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provision for </w:t>
      </w:r>
      <w:r w:rsidRPr="009336EC">
        <w:rPr>
          <w:rFonts w:asciiTheme="minorHAnsi" w:hAnsiTheme="minorHAnsi" w:cstheme="minorHAnsi"/>
          <w:sz w:val="22"/>
          <w:szCs w:val="22"/>
        </w:rPr>
        <w:t>a specific attribute of</w:t>
      </w:r>
      <w:r w:rsidRPr="009336EC">
        <w:rPr>
          <w:rFonts w:asciiTheme="minorHAnsi" w:hAnsiTheme="minorHAnsi" w:cstheme="minorHAnsi"/>
          <w:b/>
          <w:sz w:val="22"/>
          <w:szCs w:val="22"/>
          <w:u w:val="single"/>
        </w:rPr>
        <w:t xml:space="preserve"> the signatory </w:t>
      </w:r>
      <w:r w:rsidRPr="009336EC">
        <w:rPr>
          <w:rFonts w:asciiTheme="minorHAnsi" w:hAnsiTheme="minorHAnsi" w:cstheme="minorHAnsi"/>
          <w:sz w:val="22"/>
          <w:szCs w:val="22"/>
        </w:rPr>
        <w:t>to be included if relevant</w:t>
      </w:r>
      <w:r w:rsidRPr="009336EC">
        <w:rPr>
          <w:rFonts w:asciiTheme="minorHAnsi" w:hAnsiTheme="minorHAnsi" w:cstheme="minorHAnsi"/>
          <w:b/>
          <w:sz w:val="22"/>
          <w:szCs w:val="22"/>
          <w:u w:val="single"/>
        </w:rPr>
        <w:t>, depending on the purpose for which the certificate is intended;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D31C56">
      <w:pPr>
        <w:rPr>
          <w:rFonts w:asciiTheme="minorHAnsi" w:hAnsiTheme="minorHAnsi" w:cstheme="minorHAnsi"/>
          <w:b/>
          <w:sz w:val="22"/>
          <w:szCs w:val="22"/>
          <w:u w:val="single"/>
        </w:rPr>
      </w:pPr>
    </w:p>
    <w:p w:rsidR="00D31C56" w:rsidRPr="009336EC" w:rsidRDefault="003F3070" w:rsidP="00D31C56">
      <w:pPr>
        <w:rPr>
          <w:rFonts w:asciiTheme="minorHAnsi" w:hAnsiTheme="minorHAnsi"/>
          <w:b/>
          <w:sz w:val="22"/>
          <w:szCs w:val="22"/>
          <w:u w:val="single"/>
        </w:rPr>
      </w:pPr>
      <w:r w:rsidRPr="009336EC">
        <w:rPr>
          <w:rFonts w:asciiTheme="minorHAnsi" w:hAnsiTheme="minorHAnsi"/>
          <w:b/>
          <w:sz w:val="22"/>
          <w:szCs w:val="22"/>
          <w:u w:val="single"/>
        </w:rPr>
        <w:t>#^67</w:t>
      </w:r>
      <w:r w:rsidR="00D31C56" w:rsidRPr="009336EC">
        <w:rPr>
          <w:rFonts w:asciiTheme="minorHAnsi" w:hAnsiTheme="minorHAnsi"/>
          <w:b/>
          <w:sz w:val="22"/>
          <w:szCs w:val="22"/>
          <w:u w:val="single"/>
        </w:rPr>
        <w:t>. Annex I(e) in Common Position (NOT IMPORTANT)</w:t>
      </w:r>
    </w:p>
    <w:p w:rsidR="00D31C56" w:rsidRPr="009336EC" w:rsidRDefault="00D31C56" w:rsidP="00D31C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I(d))</w:t>
      </w:r>
      <w:r w:rsidRPr="009336EC">
        <w:rPr>
          <w:rFonts w:asciiTheme="minorHAnsi" w:hAnsiTheme="minorHAnsi" w:cstheme="minorHAnsi"/>
          <w:sz w:val="22"/>
          <w:szCs w:val="22"/>
        </w:rPr>
        <w:t xml:space="preserve">: </w:t>
      </w:r>
    </w:p>
    <w:p w:rsidR="00D31C56" w:rsidRPr="009336EC" w:rsidRDefault="00D31C56" w:rsidP="00D31C5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a signature verification </w:t>
      </w:r>
      <w:r w:rsidRPr="009336EC">
        <w:rPr>
          <w:rFonts w:asciiTheme="minorHAnsi" w:hAnsiTheme="minorHAnsi" w:cstheme="minorHAnsi"/>
          <w:b/>
          <w:sz w:val="22"/>
          <w:szCs w:val="22"/>
          <w:u w:val="single"/>
        </w:rPr>
        <w:t>device</w:t>
      </w:r>
      <w:r w:rsidRPr="009336EC">
        <w:rPr>
          <w:rFonts w:asciiTheme="minorHAnsi" w:hAnsiTheme="minorHAnsi" w:cstheme="minorHAnsi"/>
          <w:sz w:val="22"/>
          <w:szCs w:val="22"/>
        </w:rPr>
        <w:t xml:space="preserve"> which corresponds to a signature creation </w:t>
      </w:r>
      <w:r w:rsidRPr="009336EC">
        <w:rPr>
          <w:rFonts w:asciiTheme="minorHAnsi" w:hAnsiTheme="minorHAnsi" w:cstheme="minorHAnsi"/>
          <w:b/>
          <w:sz w:val="22"/>
          <w:szCs w:val="22"/>
          <w:u w:val="single"/>
        </w:rPr>
        <w:t>device</w:t>
      </w:r>
      <w:r w:rsidRPr="009336EC">
        <w:rPr>
          <w:rFonts w:asciiTheme="minorHAnsi" w:hAnsiTheme="minorHAnsi" w:cstheme="minorHAnsi"/>
          <w:sz w:val="22"/>
          <w:szCs w:val="22"/>
        </w:rPr>
        <w:t xml:space="preserve"> under the control of </w:t>
      </w:r>
      <w:r w:rsidRPr="009336EC">
        <w:rPr>
          <w:rFonts w:asciiTheme="minorHAnsi" w:hAnsiTheme="minorHAnsi" w:cstheme="minorHAnsi"/>
          <w:b/>
          <w:sz w:val="22"/>
          <w:szCs w:val="22"/>
          <w:u w:val="single"/>
        </w:rPr>
        <w:t>the holder</w:t>
      </w:r>
      <w:r w:rsidRPr="009336EC">
        <w:rPr>
          <w:rFonts w:asciiTheme="minorHAnsi" w:hAnsiTheme="minorHAnsi" w:cstheme="minorHAnsi"/>
          <w:sz w:val="22"/>
          <w:szCs w:val="22"/>
        </w:rPr>
        <w:t>;</w:t>
      </w:r>
    </w:p>
    <w:p w:rsidR="00D31C56" w:rsidRPr="009336EC" w:rsidRDefault="00D31C56" w:rsidP="00D31C56">
      <w:pPr>
        <w:spacing w:after="0" w:line="240" w:lineRule="auto"/>
        <w:rPr>
          <w:rFonts w:asciiTheme="minorHAnsi" w:hAnsiTheme="minorHAnsi" w:cstheme="minorHAnsi"/>
          <w:b/>
          <w:sz w:val="22"/>
          <w:szCs w:val="22"/>
          <w:u w:val="single"/>
        </w:rPr>
      </w:pP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I(e)):</w:t>
      </w:r>
    </w:p>
    <w:p w:rsidR="00D31C56" w:rsidRPr="009336EC" w:rsidRDefault="00D31C56" w:rsidP="00D31C56">
      <w:pPr>
        <w:rPr>
          <w:rFonts w:asciiTheme="minorHAnsi" w:hAnsiTheme="minorHAnsi" w:cstheme="minorHAnsi"/>
          <w:b/>
          <w:sz w:val="22"/>
          <w:szCs w:val="22"/>
          <w:u w:val="single"/>
        </w:rPr>
      </w:pPr>
      <w:r w:rsidRPr="009336EC">
        <w:rPr>
          <w:rFonts w:asciiTheme="minorHAnsi" w:hAnsiTheme="minorHAnsi" w:cstheme="minorHAnsi"/>
          <w:sz w:val="22"/>
          <w:szCs w:val="22"/>
        </w:rPr>
        <w:t>signature-verification</w:t>
      </w:r>
      <w:r w:rsidRPr="009336EC">
        <w:rPr>
          <w:rFonts w:asciiTheme="minorHAnsi" w:hAnsiTheme="minorHAnsi" w:cstheme="minorHAnsi"/>
          <w:b/>
          <w:sz w:val="22"/>
          <w:szCs w:val="22"/>
          <w:u w:val="single"/>
        </w:rPr>
        <w:t xml:space="preserve"> data </w:t>
      </w:r>
      <w:r w:rsidRPr="009336EC">
        <w:rPr>
          <w:rFonts w:asciiTheme="minorHAnsi" w:hAnsiTheme="minorHAnsi" w:cstheme="minorHAnsi"/>
          <w:sz w:val="22"/>
          <w:szCs w:val="22"/>
        </w:rPr>
        <w:t>which correspond to signature-creation</w:t>
      </w:r>
      <w:r w:rsidRPr="009336EC">
        <w:rPr>
          <w:rFonts w:asciiTheme="minorHAnsi" w:hAnsiTheme="minorHAnsi" w:cstheme="minorHAnsi"/>
          <w:b/>
          <w:sz w:val="22"/>
          <w:szCs w:val="22"/>
          <w:u w:val="single"/>
        </w:rPr>
        <w:t xml:space="preserve"> data </w:t>
      </w:r>
      <w:r w:rsidRPr="009336EC">
        <w:rPr>
          <w:rFonts w:asciiTheme="minorHAnsi" w:hAnsiTheme="minorHAnsi" w:cstheme="minorHAnsi"/>
          <w:sz w:val="22"/>
          <w:szCs w:val="22"/>
        </w:rPr>
        <w:t>under the control of</w:t>
      </w:r>
      <w:r w:rsidRPr="009336EC">
        <w:rPr>
          <w:rFonts w:asciiTheme="minorHAnsi" w:hAnsiTheme="minorHAnsi" w:cstheme="minorHAnsi"/>
          <w:b/>
          <w:sz w:val="22"/>
          <w:szCs w:val="22"/>
          <w:u w:val="single"/>
        </w:rPr>
        <w:t xml:space="preserve"> the signatory;</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D31C56" w:rsidRPr="009336EC" w:rsidRDefault="00D31C56" w:rsidP="00D31C56">
      <w:pPr>
        <w:rPr>
          <w:rFonts w:asciiTheme="minorHAnsi" w:hAnsiTheme="minorHAnsi" w:cstheme="minorHAnsi"/>
          <w:b/>
          <w:sz w:val="22"/>
          <w:szCs w:val="22"/>
          <w:u w:val="single"/>
        </w:rPr>
      </w:pPr>
    </w:p>
    <w:p w:rsidR="00D31C56" w:rsidRPr="009336EC" w:rsidRDefault="00D31C56" w:rsidP="00D31C56">
      <w:pPr>
        <w:rPr>
          <w:rFonts w:asciiTheme="minorHAnsi" w:hAnsiTheme="minorHAnsi"/>
          <w:b/>
          <w:sz w:val="22"/>
          <w:szCs w:val="22"/>
          <w:u w:val="single"/>
        </w:rPr>
      </w:pPr>
      <w:r w:rsidRPr="009336EC">
        <w:rPr>
          <w:rFonts w:asciiTheme="minorHAnsi" w:hAnsiTheme="minorHAnsi"/>
          <w:b/>
          <w:sz w:val="22"/>
          <w:szCs w:val="22"/>
          <w:u w:val="single"/>
        </w:rPr>
        <w:t>#^6</w:t>
      </w:r>
      <w:r w:rsidR="003F3070" w:rsidRPr="009336EC">
        <w:rPr>
          <w:rFonts w:asciiTheme="minorHAnsi" w:hAnsiTheme="minorHAnsi"/>
          <w:b/>
          <w:sz w:val="22"/>
          <w:szCs w:val="22"/>
          <w:u w:val="single"/>
        </w:rPr>
        <w:t>8</w:t>
      </w:r>
      <w:r w:rsidRPr="009336EC">
        <w:rPr>
          <w:rFonts w:asciiTheme="minorHAnsi" w:hAnsiTheme="minorHAnsi"/>
          <w:b/>
          <w:sz w:val="22"/>
          <w:szCs w:val="22"/>
          <w:u w:val="single"/>
        </w:rPr>
        <w:t>. Annex I(f) in Common Position (NOT IMPORTANT)</w:t>
      </w:r>
    </w:p>
    <w:p w:rsidR="00D31C56" w:rsidRPr="009336EC" w:rsidRDefault="00D31C56" w:rsidP="00D31C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I(e))</w:t>
      </w:r>
      <w:r w:rsidRPr="009336EC">
        <w:rPr>
          <w:rFonts w:asciiTheme="minorHAnsi" w:hAnsiTheme="minorHAnsi" w:cstheme="minorHAnsi"/>
          <w:sz w:val="22"/>
          <w:szCs w:val="22"/>
        </w:rPr>
        <w:t xml:space="preserve">: </w:t>
      </w:r>
    </w:p>
    <w:p w:rsidR="00D31C56" w:rsidRPr="009336EC" w:rsidRDefault="00D31C56" w:rsidP="00D31C5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beginning and end of </w:t>
      </w:r>
      <w:r w:rsidRPr="009336EC">
        <w:rPr>
          <w:rFonts w:asciiTheme="minorHAnsi" w:hAnsiTheme="minorHAnsi" w:cstheme="minorHAnsi"/>
          <w:b/>
          <w:sz w:val="22"/>
          <w:szCs w:val="22"/>
          <w:u w:val="single"/>
        </w:rPr>
        <w:t>the operational</w:t>
      </w:r>
      <w:r w:rsidRPr="009336EC">
        <w:rPr>
          <w:rFonts w:asciiTheme="minorHAnsi" w:hAnsiTheme="minorHAnsi" w:cstheme="minorHAnsi"/>
          <w:sz w:val="22"/>
          <w:szCs w:val="22"/>
        </w:rPr>
        <w:t xml:space="preserve"> period of the certificate;</w:t>
      </w:r>
    </w:p>
    <w:p w:rsidR="00D31C56" w:rsidRPr="009336EC" w:rsidRDefault="00D31C56" w:rsidP="00D31C56">
      <w:pPr>
        <w:spacing w:after="0" w:line="240" w:lineRule="auto"/>
        <w:rPr>
          <w:rFonts w:asciiTheme="minorHAnsi" w:hAnsiTheme="minorHAnsi" w:cstheme="minorHAnsi"/>
          <w:b/>
          <w:sz w:val="22"/>
          <w:szCs w:val="22"/>
          <w:u w:val="single"/>
        </w:rPr>
      </w:pP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I(f)):</w:t>
      </w:r>
    </w:p>
    <w:p w:rsidR="00D31C56" w:rsidRPr="009336EC" w:rsidRDefault="00D31C56" w:rsidP="00D31C56">
      <w:pPr>
        <w:rPr>
          <w:rFonts w:asciiTheme="minorHAnsi" w:hAnsiTheme="minorHAnsi" w:cstheme="minorHAnsi"/>
          <w:sz w:val="22"/>
          <w:szCs w:val="22"/>
        </w:rPr>
      </w:pPr>
      <w:r w:rsidRPr="009336EC">
        <w:rPr>
          <w:rFonts w:asciiTheme="minorHAnsi" w:hAnsiTheme="minorHAnsi" w:cstheme="minorHAnsi"/>
          <w:b/>
          <w:sz w:val="22"/>
          <w:szCs w:val="22"/>
          <w:u w:val="single"/>
        </w:rPr>
        <w:t>an indication of</w:t>
      </w:r>
      <w:r w:rsidRPr="009336EC">
        <w:rPr>
          <w:rFonts w:asciiTheme="minorHAnsi" w:hAnsiTheme="minorHAnsi" w:cstheme="minorHAnsi"/>
          <w:sz w:val="22"/>
          <w:szCs w:val="22"/>
        </w:rPr>
        <w:t xml:space="preserve"> the beginning and end of the period of </w:t>
      </w:r>
      <w:r w:rsidRPr="009336EC">
        <w:rPr>
          <w:rFonts w:asciiTheme="minorHAnsi" w:hAnsiTheme="minorHAnsi" w:cstheme="minorHAnsi"/>
          <w:b/>
          <w:sz w:val="22"/>
          <w:szCs w:val="22"/>
          <w:u w:val="single"/>
        </w:rPr>
        <w:t>validity of</w:t>
      </w:r>
      <w:r w:rsidRPr="009336EC">
        <w:rPr>
          <w:rFonts w:asciiTheme="minorHAnsi" w:hAnsiTheme="minorHAnsi" w:cstheme="minorHAnsi"/>
          <w:sz w:val="22"/>
          <w:szCs w:val="22"/>
        </w:rPr>
        <w:t xml:space="preserve"> the certificate;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D31C56" w:rsidRPr="009336EC" w:rsidRDefault="00D31C56" w:rsidP="00D31C56">
      <w:pPr>
        <w:rPr>
          <w:rFonts w:asciiTheme="minorHAnsi" w:hAnsiTheme="minorHAnsi" w:cstheme="minorHAnsi"/>
          <w:b/>
          <w:sz w:val="22"/>
          <w:szCs w:val="22"/>
          <w:u w:val="single"/>
        </w:rPr>
      </w:pPr>
    </w:p>
    <w:p w:rsidR="00942A21" w:rsidRPr="009336EC" w:rsidRDefault="0018602A" w:rsidP="00942A21">
      <w:pPr>
        <w:rPr>
          <w:rFonts w:asciiTheme="minorHAnsi" w:hAnsiTheme="minorHAnsi"/>
          <w:b/>
          <w:sz w:val="22"/>
          <w:szCs w:val="22"/>
          <w:u w:val="single"/>
        </w:rPr>
      </w:pPr>
      <w:r w:rsidRPr="009336EC">
        <w:rPr>
          <w:rFonts w:asciiTheme="minorHAnsi" w:hAnsiTheme="minorHAnsi"/>
          <w:b/>
          <w:sz w:val="22"/>
          <w:szCs w:val="22"/>
          <w:u w:val="single"/>
        </w:rPr>
        <w:t>#</w:t>
      </w:r>
      <w:r w:rsidR="003F3070" w:rsidRPr="009336EC">
        <w:rPr>
          <w:rFonts w:asciiTheme="minorHAnsi" w:hAnsiTheme="minorHAnsi"/>
          <w:b/>
          <w:sz w:val="22"/>
          <w:szCs w:val="22"/>
          <w:u w:val="single"/>
        </w:rPr>
        <w:t>69</w:t>
      </w:r>
      <w:r w:rsidRPr="009336EC">
        <w:rPr>
          <w:rFonts w:asciiTheme="minorHAnsi" w:hAnsiTheme="minorHAnsi"/>
          <w:b/>
          <w:sz w:val="22"/>
          <w:szCs w:val="22"/>
          <w:u w:val="single"/>
        </w:rPr>
        <w:t xml:space="preserve">. </w:t>
      </w:r>
      <w:r w:rsidR="00942A21" w:rsidRPr="009336EC">
        <w:rPr>
          <w:rFonts w:asciiTheme="minorHAnsi" w:hAnsiTheme="minorHAnsi"/>
          <w:b/>
          <w:sz w:val="22"/>
          <w:szCs w:val="22"/>
          <w:u w:val="single"/>
        </w:rPr>
        <w:t>Annex I(f) in EP 1</w:t>
      </w:r>
      <w:r w:rsidR="00942A21" w:rsidRPr="009336EC">
        <w:rPr>
          <w:rFonts w:asciiTheme="minorHAnsi" w:hAnsiTheme="minorHAnsi"/>
          <w:b/>
          <w:sz w:val="22"/>
          <w:szCs w:val="22"/>
          <w:u w:val="single"/>
          <w:vertAlign w:val="superscript"/>
        </w:rPr>
        <w:t>st</w:t>
      </w:r>
      <w:r w:rsidR="00942A21" w:rsidRPr="009336EC">
        <w:rPr>
          <w:rFonts w:asciiTheme="minorHAnsi" w:hAnsiTheme="minorHAnsi"/>
          <w:b/>
          <w:sz w:val="22"/>
          <w:szCs w:val="22"/>
          <w:u w:val="single"/>
        </w:rPr>
        <w:t xml:space="preserve"> Reading (NOT IMPORTANT)</w:t>
      </w: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I(f))</w:t>
      </w:r>
      <w:r w:rsidRPr="009336EC">
        <w:rPr>
          <w:rFonts w:asciiTheme="minorHAnsi" w:hAnsiTheme="minorHAnsi" w:cstheme="minorHAnsi"/>
          <w:sz w:val="22"/>
          <w:szCs w:val="22"/>
        </w:rPr>
        <w:t xml:space="preserve">: </w:t>
      </w: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the</w:t>
      </w:r>
      <w:r w:rsidRPr="009336EC">
        <w:rPr>
          <w:rFonts w:asciiTheme="minorHAnsi" w:hAnsiTheme="minorHAnsi" w:cstheme="minorHAnsi"/>
          <w:b/>
          <w:sz w:val="22"/>
          <w:szCs w:val="22"/>
          <w:u w:val="single"/>
        </w:rPr>
        <w:t xml:space="preserve"> unique </w:t>
      </w:r>
      <w:r w:rsidRPr="009336EC">
        <w:rPr>
          <w:rFonts w:asciiTheme="minorHAnsi" w:hAnsiTheme="minorHAnsi" w:cstheme="minorHAnsi"/>
          <w:sz w:val="22"/>
          <w:szCs w:val="22"/>
        </w:rPr>
        <w:t>identity code of the certificate;</w:t>
      </w:r>
    </w:p>
    <w:p w:rsidR="00942A21" w:rsidRPr="009336EC" w:rsidRDefault="00942A21" w:rsidP="00942A21">
      <w:pPr>
        <w:spacing w:after="0" w:line="240" w:lineRule="auto"/>
        <w:rPr>
          <w:rFonts w:asciiTheme="minorHAnsi" w:hAnsiTheme="minorHAnsi" w:cstheme="minorHAnsi"/>
          <w:sz w:val="22"/>
          <w:szCs w:val="22"/>
        </w:rPr>
      </w:pP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EP 1</w:t>
      </w:r>
      <w:r w:rsidRPr="009336EC">
        <w:rPr>
          <w:rFonts w:asciiTheme="minorHAnsi" w:hAnsiTheme="minorHAnsi" w:cstheme="minorHAnsi"/>
          <w:b/>
          <w:i/>
          <w:sz w:val="22"/>
          <w:szCs w:val="22"/>
          <w:vertAlign w:val="superscript"/>
        </w:rPr>
        <w:t>ST</w:t>
      </w:r>
      <w:r w:rsidRPr="009336EC">
        <w:rPr>
          <w:rFonts w:asciiTheme="minorHAnsi" w:hAnsiTheme="minorHAnsi" w:cstheme="minorHAnsi"/>
          <w:b/>
          <w:i/>
          <w:sz w:val="22"/>
          <w:szCs w:val="22"/>
        </w:rPr>
        <w:t xml:space="preserve"> READING (Annex I(f))</w:t>
      </w:r>
      <w:r w:rsidRPr="009336EC">
        <w:rPr>
          <w:rFonts w:asciiTheme="minorHAnsi" w:hAnsiTheme="minorHAnsi" w:cstheme="minorHAnsi"/>
          <w:sz w:val="22"/>
          <w:szCs w:val="22"/>
        </w:rPr>
        <w:t xml:space="preserve">: </w:t>
      </w:r>
    </w:p>
    <w:p w:rsidR="00942A21" w:rsidRPr="009336EC" w:rsidRDefault="00942A21" w:rsidP="00942A21">
      <w:pPr>
        <w:rPr>
          <w:rFonts w:asciiTheme="minorHAnsi" w:hAnsiTheme="minorHAnsi" w:cstheme="minorHAnsi"/>
          <w:sz w:val="22"/>
          <w:szCs w:val="22"/>
        </w:rPr>
      </w:pPr>
      <w:r w:rsidRPr="009336EC">
        <w:rPr>
          <w:rFonts w:asciiTheme="minorHAnsi" w:hAnsiTheme="minorHAnsi" w:cstheme="minorHAnsi"/>
          <w:sz w:val="22"/>
          <w:szCs w:val="22"/>
        </w:rPr>
        <w:t>the identity code of the certificate;</w:t>
      </w:r>
    </w:p>
    <w:p w:rsidR="00D31C56" w:rsidRPr="009336EC" w:rsidRDefault="00D31C56" w:rsidP="00D31C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I(g)):</w:t>
      </w:r>
    </w:p>
    <w:p w:rsidR="00D31C56" w:rsidRPr="009336EC" w:rsidRDefault="00D31C56" w:rsidP="0077307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lastRenderedPageBreak/>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77307A">
      <w:pPr>
        <w:spacing w:after="0" w:line="240" w:lineRule="auto"/>
        <w:rPr>
          <w:rFonts w:asciiTheme="minorHAnsi" w:hAnsiTheme="minorHAnsi" w:cstheme="minorHAnsi"/>
          <w:sz w:val="22"/>
          <w:szCs w:val="22"/>
        </w:rPr>
      </w:pPr>
    </w:p>
    <w:p w:rsidR="00E40F19" w:rsidRPr="009336EC" w:rsidRDefault="00E40F19" w:rsidP="0077307A">
      <w:pPr>
        <w:spacing w:after="0" w:line="240" w:lineRule="auto"/>
        <w:rPr>
          <w:rFonts w:asciiTheme="minorHAnsi" w:hAnsiTheme="minorHAnsi" w:cstheme="minorHAnsi"/>
          <w:sz w:val="22"/>
          <w:szCs w:val="22"/>
        </w:rPr>
      </w:pPr>
    </w:p>
    <w:p w:rsidR="00E40F19" w:rsidRPr="009336EC" w:rsidRDefault="00E40F19" w:rsidP="00E40F19">
      <w:pPr>
        <w:rPr>
          <w:rFonts w:asciiTheme="minorHAnsi" w:hAnsiTheme="minorHAnsi"/>
          <w:b/>
          <w:sz w:val="22"/>
          <w:szCs w:val="22"/>
          <w:u w:val="single"/>
        </w:rPr>
      </w:pPr>
      <w:r w:rsidRPr="009336EC">
        <w:rPr>
          <w:rFonts w:asciiTheme="minorHAnsi" w:hAnsiTheme="minorHAnsi"/>
          <w:b/>
          <w:sz w:val="22"/>
          <w:szCs w:val="22"/>
          <w:u w:val="single"/>
        </w:rPr>
        <w:t>#^7</w:t>
      </w:r>
      <w:r w:rsidR="00D675E4" w:rsidRPr="009336EC">
        <w:rPr>
          <w:rFonts w:asciiTheme="minorHAnsi" w:hAnsiTheme="minorHAnsi"/>
          <w:b/>
          <w:sz w:val="22"/>
          <w:szCs w:val="22"/>
          <w:u w:val="single"/>
        </w:rPr>
        <w:t>0</w:t>
      </w:r>
      <w:r w:rsidRPr="009336EC">
        <w:rPr>
          <w:rFonts w:asciiTheme="minorHAnsi" w:hAnsiTheme="minorHAnsi"/>
          <w:b/>
          <w:sz w:val="22"/>
          <w:szCs w:val="22"/>
          <w:u w:val="single"/>
        </w:rPr>
        <w:t>. Annex I(h) in Common Position (NOT IMPORTANT)</w:t>
      </w:r>
    </w:p>
    <w:p w:rsidR="00E40F19" w:rsidRPr="009336EC" w:rsidRDefault="00E40F19" w:rsidP="00E40F19">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I(g))</w:t>
      </w:r>
      <w:r w:rsidRPr="009336EC">
        <w:rPr>
          <w:rFonts w:asciiTheme="minorHAnsi" w:hAnsiTheme="minorHAnsi" w:cstheme="minorHAnsi"/>
          <w:sz w:val="22"/>
          <w:szCs w:val="22"/>
        </w:rPr>
        <w:t xml:space="preserve">: </w:t>
      </w:r>
    </w:p>
    <w:p w:rsidR="00E40F19" w:rsidRPr="009336EC" w:rsidRDefault="00E40F19" w:rsidP="00E40F19">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the electronic signature of the certification service provider issuing it;</w:t>
      </w:r>
    </w:p>
    <w:p w:rsidR="00E40F19" w:rsidRPr="009336EC" w:rsidRDefault="00E40F19" w:rsidP="00E40F19">
      <w:pPr>
        <w:spacing w:after="0" w:line="240" w:lineRule="auto"/>
        <w:rPr>
          <w:rFonts w:asciiTheme="minorHAnsi" w:hAnsiTheme="minorHAnsi" w:cstheme="minorHAnsi"/>
          <w:b/>
          <w:sz w:val="22"/>
          <w:szCs w:val="22"/>
          <w:u w:val="single"/>
        </w:rPr>
      </w:pPr>
    </w:p>
    <w:p w:rsidR="00E40F19" w:rsidRPr="009336EC" w:rsidRDefault="00E40F19" w:rsidP="00E40F19">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I(h)):</w:t>
      </w:r>
    </w:p>
    <w:p w:rsidR="00E40F19" w:rsidRPr="009336EC" w:rsidRDefault="00E40F19" w:rsidP="0077307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the</w:t>
      </w:r>
      <w:r w:rsidRPr="009336EC">
        <w:rPr>
          <w:rFonts w:asciiTheme="minorHAnsi" w:hAnsiTheme="minorHAnsi" w:cstheme="minorHAnsi"/>
          <w:b/>
          <w:sz w:val="22"/>
          <w:szCs w:val="22"/>
          <w:u w:val="single"/>
        </w:rPr>
        <w:t xml:space="preserve"> advanced </w:t>
      </w:r>
      <w:r w:rsidRPr="009336EC">
        <w:rPr>
          <w:rFonts w:asciiTheme="minorHAnsi" w:hAnsiTheme="minorHAnsi" w:cstheme="minorHAnsi"/>
          <w:sz w:val="22"/>
          <w:szCs w:val="22"/>
        </w:rPr>
        <w:t>electronic signature of the certification-service-provider issuing it;</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77307A">
      <w:pPr>
        <w:spacing w:after="0" w:line="240" w:lineRule="auto"/>
        <w:rPr>
          <w:rFonts w:asciiTheme="minorHAnsi" w:hAnsiTheme="minorHAnsi" w:cstheme="minorHAnsi"/>
          <w:sz w:val="22"/>
          <w:szCs w:val="22"/>
        </w:rPr>
      </w:pPr>
    </w:p>
    <w:p w:rsidR="00E40F19" w:rsidRPr="009336EC" w:rsidRDefault="00E40F19" w:rsidP="0077307A">
      <w:pPr>
        <w:spacing w:after="0" w:line="240" w:lineRule="auto"/>
        <w:rPr>
          <w:rFonts w:asciiTheme="minorHAnsi" w:hAnsiTheme="minorHAnsi" w:cstheme="minorHAnsi"/>
          <w:sz w:val="22"/>
          <w:szCs w:val="22"/>
        </w:rPr>
      </w:pPr>
    </w:p>
    <w:p w:rsidR="00942A21" w:rsidRPr="009336EC" w:rsidRDefault="0018602A" w:rsidP="00942A21">
      <w:pPr>
        <w:rPr>
          <w:rFonts w:asciiTheme="minorHAnsi" w:hAnsiTheme="minorHAnsi"/>
          <w:b/>
          <w:sz w:val="22"/>
          <w:szCs w:val="22"/>
          <w:u w:val="single"/>
        </w:rPr>
      </w:pPr>
      <w:r w:rsidRPr="009336EC">
        <w:rPr>
          <w:rFonts w:asciiTheme="minorHAnsi" w:hAnsiTheme="minorHAnsi"/>
          <w:b/>
          <w:sz w:val="22"/>
          <w:szCs w:val="22"/>
          <w:u w:val="single"/>
        </w:rPr>
        <w:t>#</w:t>
      </w:r>
      <w:r w:rsidR="00E40F19" w:rsidRPr="009336EC">
        <w:rPr>
          <w:rFonts w:asciiTheme="minorHAnsi" w:hAnsiTheme="minorHAnsi"/>
          <w:b/>
          <w:sz w:val="22"/>
          <w:szCs w:val="22"/>
          <w:u w:val="single"/>
        </w:rPr>
        <w:t>7</w:t>
      </w:r>
      <w:r w:rsidR="00FD2A4C" w:rsidRPr="009336EC">
        <w:rPr>
          <w:rFonts w:asciiTheme="minorHAnsi" w:hAnsiTheme="minorHAnsi"/>
          <w:b/>
          <w:sz w:val="22"/>
          <w:szCs w:val="22"/>
          <w:u w:val="single"/>
        </w:rPr>
        <w:t>1</w:t>
      </w:r>
      <w:r w:rsidRPr="009336EC">
        <w:rPr>
          <w:rFonts w:asciiTheme="minorHAnsi" w:hAnsiTheme="minorHAnsi"/>
          <w:b/>
          <w:sz w:val="22"/>
          <w:szCs w:val="22"/>
          <w:u w:val="single"/>
        </w:rPr>
        <w:t xml:space="preserve">. </w:t>
      </w:r>
      <w:r w:rsidR="00942A21" w:rsidRPr="009336EC">
        <w:rPr>
          <w:rFonts w:asciiTheme="minorHAnsi" w:hAnsiTheme="minorHAnsi"/>
          <w:b/>
          <w:sz w:val="22"/>
          <w:szCs w:val="22"/>
          <w:u w:val="single"/>
        </w:rPr>
        <w:t>Annex I(i) in EP 1</w:t>
      </w:r>
      <w:r w:rsidR="00942A21" w:rsidRPr="009336EC">
        <w:rPr>
          <w:rFonts w:asciiTheme="minorHAnsi" w:hAnsiTheme="minorHAnsi"/>
          <w:b/>
          <w:sz w:val="22"/>
          <w:szCs w:val="22"/>
          <w:u w:val="single"/>
          <w:vertAlign w:val="superscript"/>
        </w:rPr>
        <w:t>st</w:t>
      </w:r>
      <w:r w:rsidR="00942A21" w:rsidRPr="009336EC">
        <w:rPr>
          <w:rFonts w:asciiTheme="minorHAnsi" w:hAnsiTheme="minorHAnsi"/>
          <w:b/>
          <w:sz w:val="22"/>
          <w:szCs w:val="22"/>
          <w:u w:val="single"/>
        </w:rPr>
        <w:t xml:space="preserve"> Reading (NOT IMPORTANT)</w:t>
      </w: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w:t>
      </w:r>
      <w:r w:rsidRPr="009336EC">
        <w:rPr>
          <w:rFonts w:asciiTheme="minorHAnsi" w:hAnsiTheme="minorHAnsi" w:cstheme="minorHAnsi"/>
          <w:sz w:val="22"/>
          <w:szCs w:val="22"/>
        </w:rPr>
        <w:t xml:space="preserve">: </w:t>
      </w:r>
    </w:p>
    <w:p w:rsidR="00942A21" w:rsidRPr="009336EC" w:rsidRDefault="00942A21" w:rsidP="00942A21">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limitations on the certification </w:t>
      </w:r>
      <w:r w:rsidRPr="009336EC">
        <w:rPr>
          <w:rFonts w:asciiTheme="minorHAnsi" w:hAnsiTheme="minorHAnsi" w:cstheme="minorHAnsi"/>
          <w:b/>
          <w:sz w:val="22"/>
          <w:szCs w:val="22"/>
          <w:u w:val="single"/>
        </w:rPr>
        <w:t>service provider's liability</w:t>
      </w:r>
      <w:r w:rsidRPr="009336EC">
        <w:rPr>
          <w:rFonts w:asciiTheme="minorHAnsi" w:hAnsiTheme="minorHAnsi" w:cstheme="minorHAnsi"/>
          <w:sz w:val="22"/>
          <w:szCs w:val="22"/>
        </w:rPr>
        <w:t xml:space="preserve"> and on the value of transactions for which the certificate is valid, if applicable.</w:t>
      </w:r>
    </w:p>
    <w:p w:rsidR="00E40F19" w:rsidRPr="009336EC" w:rsidRDefault="00E40F19" w:rsidP="00E40F19">
      <w:pPr>
        <w:spacing w:after="0" w:line="240" w:lineRule="auto"/>
        <w:rPr>
          <w:rFonts w:asciiTheme="minorHAnsi" w:hAnsiTheme="minorHAnsi" w:cstheme="minorHAnsi"/>
          <w:b/>
          <w:i/>
          <w:sz w:val="22"/>
          <w:szCs w:val="22"/>
        </w:rPr>
      </w:pPr>
    </w:p>
    <w:p w:rsidR="00E40F19" w:rsidRPr="009336EC" w:rsidRDefault="00E40F19" w:rsidP="00E40F19">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I(j)):</w:t>
      </w:r>
    </w:p>
    <w:p w:rsidR="00E40F19" w:rsidRPr="009336EC" w:rsidRDefault="00E40F19" w:rsidP="00E40F19">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limits on the value of transactions for which the certificate </w:t>
      </w:r>
      <w:r w:rsidRPr="009336EC">
        <w:rPr>
          <w:rFonts w:asciiTheme="minorHAnsi" w:hAnsiTheme="minorHAnsi" w:cstheme="minorHAnsi"/>
          <w:b/>
          <w:sz w:val="22"/>
          <w:szCs w:val="22"/>
          <w:u w:val="single"/>
        </w:rPr>
        <w:t>can be used</w:t>
      </w:r>
      <w:r w:rsidRPr="009336EC">
        <w:rPr>
          <w:rFonts w:asciiTheme="minorHAnsi" w:hAnsiTheme="minorHAnsi" w:cstheme="minorHAnsi"/>
          <w:sz w:val="22"/>
          <w:szCs w:val="22"/>
        </w:rPr>
        <w:t xml:space="preserve">, if applicable.  </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E40F19">
      <w:pPr>
        <w:spacing w:after="0" w:line="240" w:lineRule="auto"/>
        <w:rPr>
          <w:rFonts w:asciiTheme="minorHAnsi" w:hAnsiTheme="minorHAnsi" w:cstheme="minorHAnsi"/>
          <w:sz w:val="22"/>
          <w:szCs w:val="22"/>
        </w:rPr>
      </w:pPr>
    </w:p>
    <w:p w:rsidR="006A6C2D" w:rsidRPr="009336EC" w:rsidRDefault="00942A21" w:rsidP="006A6C2D">
      <w:pPr>
        <w:rPr>
          <w:rFonts w:asciiTheme="minorHAnsi" w:hAnsiTheme="minorHAnsi"/>
          <w:b/>
          <w:sz w:val="22"/>
          <w:szCs w:val="22"/>
          <w:u w:val="single"/>
        </w:rPr>
      </w:pPr>
      <w:r w:rsidRPr="009336EC">
        <w:rPr>
          <w:rFonts w:asciiTheme="minorHAnsi" w:hAnsiTheme="minorHAnsi" w:cstheme="minorHAnsi"/>
          <w:sz w:val="22"/>
          <w:szCs w:val="22"/>
        </w:rPr>
        <w:br/>
      </w:r>
      <w:r w:rsidR="006A6C2D" w:rsidRPr="009336EC">
        <w:rPr>
          <w:rFonts w:asciiTheme="minorHAnsi" w:hAnsiTheme="minorHAnsi"/>
          <w:b/>
          <w:sz w:val="22"/>
          <w:szCs w:val="22"/>
          <w:u w:val="single"/>
        </w:rPr>
        <w:t>#^7</w:t>
      </w:r>
      <w:r w:rsidR="00FD2A4C" w:rsidRPr="009336EC">
        <w:rPr>
          <w:rFonts w:asciiTheme="minorHAnsi" w:hAnsiTheme="minorHAnsi"/>
          <w:b/>
          <w:sz w:val="22"/>
          <w:szCs w:val="22"/>
          <w:u w:val="single"/>
        </w:rPr>
        <w:t>2</w:t>
      </w:r>
      <w:r w:rsidR="006A6C2D" w:rsidRPr="009336EC">
        <w:rPr>
          <w:rFonts w:asciiTheme="minorHAnsi" w:hAnsiTheme="minorHAnsi"/>
          <w:b/>
          <w:sz w:val="22"/>
          <w:szCs w:val="22"/>
          <w:u w:val="single"/>
        </w:rPr>
        <w:t>. Annex II(b) in Common Position (NOT IMPORTANT)</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II(b))</w:t>
      </w:r>
      <w:r w:rsidRPr="009336EC">
        <w:rPr>
          <w:rFonts w:asciiTheme="minorHAnsi" w:hAnsiTheme="minorHAnsi" w:cstheme="minorHAnsi"/>
          <w:sz w:val="22"/>
          <w:szCs w:val="22"/>
        </w:rPr>
        <w:t xml:space="preserve">: </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b/>
          <w:sz w:val="22"/>
          <w:szCs w:val="22"/>
          <w:u w:val="single"/>
        </w:rPr>
        <w:t>operate</w:t>
      </w:r>
      <w:r w:rsidRPr="009336EC">
        <w:rPr>
          <w:rFonts w:asciiTheme="minorHAnsi" w:hAnsiTheme="minorHAnsi" w:cstheme="minorHAnsi"/>
          <w:sz w:val="22"/>
          <w:szCs w:val="22"/>
        </w:rPr>
        <w:t xml:space="preserve"> a prompt and secure revocation service;</w:t>
      </w:r>
    </w:p>
    <w:p w:rsidR="006A6C2D" w:rsidRPr="009336EC" w:rsidRDefault="006A6C2D" w:rsidP="006A6C2D">
      <w:pPr>
        <w:spacing w:after="0" w:line="240" w:lineRule="auto"/>
        <w:rPr>
          <w:rFonts w:asciiTheme="minorHAnsi" w:hAnsiTheme="minorHAnsi" w:cstheme="minorHAnsi"/>
          <w:b/>
          <w:sz w:val="22"/>
          <w:szCs w:val="22"/>
          <w:u w:val="single"/>
        </w:rPr>
      </w:pP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II(b)):</w:t>
      </w:r>
    </w:p>
    <w:p w:rsidR="00942A21" w:rsidRPr="009336EC" w:rsidRDefault="006A6C2D" w:rsidP="006A6C2D">
      <w:pPr>
        <w:rPr>
          <w:rFonts w:asciiTheme="minorHAnsi" w:hAnsiTheme="minorHAnsi" w:cstheme="minorHAnsi"/>
          <w:sz w:val="22"/>
          <w:szCs w:val="22"/>
        </w:rPr>
      </w:pPr>
      <w:r w:rsidRPr="009336EC">
        <w:rPr>
          <w:rFonts w:asciiTheme="minorHAnsi" w:hAnsiTheme="minorHAnsi" w:cstheme="minorHAnsi"/>
          <w:b/>
          <w:sz w:val="22"/>
          <w:szCs w:val="22"/>
          <w:u w:val="single"/>
        </w:rPr>
        <w:t>ensure the operation of</w:t>
      </w:r>
      <w:r w:rsidRPr="009336EC">
        <w:rPr>
          <w:rFonts w:asciiTheme="minorHAnsi" w:hAnsiTheme="minorHAnsi" w:cstheme="minorHAnsi"/>
          <w:sz w:val="22"/>
          <w:szCs w:val="22"/>
        </w:rPr>
        <w:t xml:space="preserve"> a prompt and </w:t>
      </w:r>
      <w:r w:rsidRPr="009336EC">
        <w:rPr>
          <w:rFonts w:asciiTheme="minorHAnsi" w:hAnsiTheme="minorHAnsi" w:cstheme="minorHAnsi"/>
          <w:b/>
          <w:sz w:val="22"/>
          <w:szCs w:val="22"/>
          <w:u w:val="single"/>
        </w:rPr>
        <w:t>secure directory and a secure and immediate</w:t>
      </w:r>
      <w:r w:rsidRPr="009336EC">
        <w:rPr>
          <w:rFonts w:asciiTheme="minorHAnsi" w:hAnsiTheme="minorHAnsi" w:cstheme="minorHAnsi"/>
          <w:sz w:val="22"/>
          <w:szCs w:val="22"/>
        </w:rPr>
        <w:t xml:space="preserve"> revocation service;</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rPr>
          <w:rFonts w:asciiTheme="minorHAnsi" w:hAnsiTheme="minorHAnsi" w:cstheme="minorHAnsi"/>
          <w:sz w:val="22"/>
          <w:szCs w:val="22"/>
        </w:rPr>
      </w:pPr>
    </w:p>
    <w:p w:rsidR="006A6C2D" w:rsidRPr="009336EC" w:rsidRDefault="006A6C2D" w:rsidP="006A6C2D">
      <w:pPr>
        <w:rPr>
          <w:rFonts w:asciiTheme="minorHAnsi" w:hAnsiTheme="minorHAnsi"/>
          <w:b/>
          <w:sz w:val="22"/>
          <w:szCs w:val="22"/>
          <w:u w:val="single"/>
        </w:rPr>
      </w:pPr>
      <w:r w:rsidRPr="009336EC">
        <w:rPr>
          <w:rFonts w:asciiTheme="minorHAnsi" w:hAnsiTheme="minorHAnsi"/>
          <w:b/>
          <w:sz w:val="22"/>
          <w:szCs w:val="22"/>
          <w:u w:val="single"/>
        </w:rPr>
        <w:t>#^7</w:t>
      </w:r>
      <w:r w:rsidR="00FD2A4C" w:rsidRPr="009336EC">
        <w:rPr>
          <w:rFonts w:asciiTheme="minorHAnsi" w:hAnsiTheme="minorHAnsi"/>
          <w:b/>
          <w:sz w:val="22"/>
          <w:szCs w:val="22"/>
          <w:u w:val="single"/>
        </w:rPr>
        <w:t>3</w:t>
      </w:r>
      <w:r w:rsidRPr="009336EC">
        <w:rPr>
          <w:rFonts w:asciiTheme="minorHAnsi" w:hAnsiTheme="minorHAnsi"/>
          <w:b/>
          <w:sz w:val="22"/>
          <w:szCs w:val="22"/>
          <w:u w:val="single"/>
        </w:rPr>
        <w:t>. Annex II(c)(new) in Common Position (NOT IMPORTANT)</w:t>
      </w: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II(c)):</w:t>
      </w:r>
    </w:p>
    <w:p w:rsidR="006A6C2D" w:rsidRPr="009336EC" w:rsidRDefault="006A6C2D" w:rsidP="006A6C2D">
      <w:pPr>
        <w:rPr>
          <w:rFonts w:asciiTheme="minorHAnsi" w:hAnsiTheme="minorHAnsi" w:cstheme="minorHAnsi"/>
          <w:b/>
          <w:sz w:val="22"/>
          <w:szCs w:val="22"/>
          <w:u w:val="single"/>
        </w:rPr>
      </w:pPr>
      <w:r w:rsidRPr="009336EC">
        <w:rPr>
          <w:rFonts w:asciiTheme="minorHAnsi" w:hAnsiTheme="minorHAnsi" w:cstheme="minorHAnsi"/>
          <w:b/>
          <w:sz w:val="22"/>
          <w:szCs w:val="22"/>
          <w:u w:val="single"/>
        </w:rPr>
        <w:t>ensure that the date and time when a certificate is issued or revoked can be determined precisely;</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rPr>
          <w:rFonts w:asciiTheme="minorHAnsi" w:hAnsiTheme="minorHAnsi" w:cstheme="minorHAnsi"/>
          <w:b/>
          <w:sz w:val="22"/>
          <w:szCs w:val="22"/>
          <w:u w:val="single"/>
        </w:rPr>
      </w:pPr>
    </w:p>
    <w:p w:rsidR="006A6C2D" w:rsidRPr="009336EC" w:rsidRDefault="006A6C2D" w:rsidP="006A6C2D">
      <w:pPr>
        <w:rPr>
          <w:rFonts w:asciiTheme="minorHAnsi" w:hAnsiTheme="minorHAnsi"/>
          <w:b/>
          <w:sz w:val="22"/>
          <w:szCs w:val="22"/>
          <w:u w:val="single"/>
        </w:rPr>
      </w:pPr>
      <w:r w:rsidRPr="009336EC">
        <w:rPr>
          <w:rFonts w:asciiTheme="minorHAnsi" w:hAnsiTheme="minorHAnsi"/>
          <w:b/>
          <w:sz w:val="22"/>
          <w:szCs w:val="22"/>
          <w:u w:val="single"/>
        </w:rPr>
        <w:t>#^7</w:t>
      </w:r>
      <w:r w:rsidR="00FD2A4C" w:rsidRPr="009336EC">
        <w:rPr>
          <w:rFonts w:asciiTheme="minorHAnsi" w:hAnsiTheme="minorHAnsi"/>
          <w:b/>
          <w:sz w:val="22"/>
          <w:szCs w:val="22"/>
          <w:u w:val="single"/>
        </w:rPr>
        <w:t>4</w:t>
      </w:r>
      <w:r w:rsidRPr="009336EC">
        <w:rPr>
          <w:rFonts w:asciiTheme="minorHAnsi" w:hAnsiTheme="minorHAnsi"/>
          <w:b/>
          <w:sz w:val="22"/>
          <w:szCs w:val="22"/>
          <w:u w:val="single"/>
        </w:rPr>
        <w:t>. Annex II(d) in Common Position (NOT IMPORTANT)</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II(c))</w:t>
      </w:r>
      <w:r w:rsidRPr="009336EC">
        <w:rPr>
          <w:rFonts w:asciiTheme="minorHAnsi" w:hAnsiTheme="minorHAnsi" w:cstheme="minorHAnsi"/>
          <w:sz w:val="22"/>
          <w:szCs w:val="22"/>
        </w:rPr>
        <w:t xml:space="preserve">: </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verify by appropriate means</w:t>
      </w:r>
      <w:r w:rsidRPr="009336EC">
        <w:rPr>
          <w:rFonts w:asciiTheme="minorHAnsi" w:hAnsiTheme="minorHAnsi" w:cstheme="minorHAnsi"/>
          <w:b/>
          <w:sz w:val="22"/>
          <w:szCs w:val="22"/>
          <w:u w:val="single"/>
        </w:rPr>
        <w:t xml:space="preserve"> </w:t>
      </w:r>
      <w:r w:rsidRPr="009336EC">
        <w:rPr>
          <w:rFonts w:asciiTheme="minorHAnsi" w:hAnsiTheme="minorHAnsi" w:cstheme="minorHAnsi"/>
          <w:sz w:val="22"/>
          <w:szCs w:val="22"/>
        </w:rPr>
        <w:t>the identity and</w:t>
      </w:r>
      <w:r w:rsidRPr="009336EC">
        <w:rPr>
          <w:rFonts w:asciiTheme="minorHAnsi" w:hAnsiTheme="minorHAnsi" w:cstheme="minorHAnsi"/>
          <w:b/>
          <w:sz w:val="22"/>
          <w:szCs w:val="22"/>
          <w:u w:val="single"/>
        </w:rPr>
        <w:t xml:space="preserve"> capacity to act of the person </w:t>
      </w:r>
      <w:r w:rsidRPr="009336EC">
        <w:rPr>
          <w:rFonts w:asciiTheme="minorHAnsi" w:hAnsiTheme="minorHAnsi" w:cstheme="minorHAnsi"/>
          <w:sz w:val="22"/>
          <w:szCs w:val="22"/>
        </w:rPr>
        <w:t>to which a qualified certificate is issued;;</w:t>
      </w:r>
    </w:p>
    <w:p w:rsidR="006A6C2D" w:rsidRPr="009336EC" w:rsidRDefault="006A6C2D" w:rsidP="006A6C2D">
      <w:pPr>
        <w:spacing w:after="0" w:line="240" w:lineRule="auto"/>
        <w:rPr>
          <w:rFonts w:asciiTheme="minorHAnsi" w:hAnsiTheme="minorHAnsi" w:cstheme="minorHAnsi"/>
          <w:b/>
          <w:sz w:val="22"/>
          <w:szCs w:val="22"/>
          <w:u w:val="single"/>
        </w:rPr>
      </w:pP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II(d)):</w:t>
      </w:r>
    </w:p>
    <w:p w:rsidR="006A6C2D" w:rsidRPr="009336EC" w:rsidRDefault="006A6C2D" w:rsidP="006A6C2D">
      <w:pPr>
        <w:rPr>
          <w:rFonts w:asciiTheme="minorHAnsi" w:hAnsiTheme="minorHAnsi" w:cstheme="minorHAnsi"/>
          <w:b/>
          <w:sz w:val="22"/>
          <w:szCs w:val="22"/>
          <w:u w:val="single"/>
        </w:rPr>
      </w:pPr>
      <w:r w:rsidRPr="009336EC">
        <w:rPr>
          <w:rFonts w:asciiTheme="minorHAnsi" w:hAnsiTheme="minorHAnsi" w:cstheme="minorHAnsi"/>
          <w:sz w:val="22"/>
          <w:szCs w:val="22"/>
        </w:rPr>
        <w:t>verify, by appropriate means</w:t>
      </w:r>
      <w:r w:rsidRPr="009336EC">
        <w:rPr>
          <w:rFonts w:asciiTheme="minorHAnsi" w:hAnsiTheme="minorHAnsi" w:cstheme="minorHAnsi"/>
          <w:b/>
          <w:sz w:val="22"/>
          <w:szCs w:val="22"/>
          <w:u w:val="single"/>
        </w:rPr>
        <w:t xml:space="preserve"> in accordance with national law</w:t>
      </w:r>
      <w:r w:rsidRPr="009336EC">
        <w:rPr>
          <w:rFonts w:asciiTheme="minorHAnsi" w:hAnsiTheme="minorHAnsi" w:cstheme="minorHAnsi"/>
          <w:sz w:val="22"/>
          <w:szCs w:val="22"/>
        </w:rPr>
        <w:t>, the identity and</w:t>
      </w:r>
      <w:r w:rsidRPr="009336EC">
        <w:rPr>
          <w:rFonts w:asciiTheme="minorHAnsi" w:hAnsiTheme="minorHAnsi" w:cstheme="minorHAnsi"/>
          <w:b/>
          <w:sz w:val="22"/>
          <w:szCs w:val="22"/>
          <w:u w:val="single"/>
        </w:rPr>
        <w:t xml:space="preserve">, if applicable, any specific attributes of the person </w:t>
      </w:r>
      <w:r w:rsidRPr="009336EC">
        <w:rPr>
          <w:rFonts w:asciiTheme="minorHAnsi" w:hAnsiTheme="minorHAnsi" w:cstheme="minorHAnsi"/>
          <w:sz w:val="22"/>
          <w:szCs w:val="22"/>
        </w:rPr>
        <w:t>to which a qualified certificate is issued;</w:t>
      </w:r>
      <w:r w:rsidRPr="009336EC">
        <w:rPr>
          <w:rFonts w:asciiTheme="minorHAnsi" w:hAnsiTheme="minorHAnsi" w:cstheme="minorHAnsi"/>
          <w:b/>
          <w:sz w:val="22"/>
          <w:szCs w:val="22"/>
          <w:u w:val="single"/>
        </w:rPr>
        <w:t xml:space="preserve">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rPr>
          <w:rFonts w:asciiTheme="minorHAnsi" w:hAnsiTheme="minorHAnsi" w:cstheme="minorHAnsi"/>
          <w:b/>
          <w:sz w:val="22"/>
          <w:szCs w:val="22"/>
          <w:u w:val="single"/>
        </w:rPr>
      </w:pPr>
    </w:p>
    <w:p w:rsidR="006A6C2D" w:rsidRPr="009336EC" w:rsidRDefault="006A6C2D" w:rsidP="006A6C2D">
      <w:pPr>
        <w:rPr>
          <w:rFonts w:asciiTheme="minorHAnsi" w:hAnsiTheme="minorHAnsi"/>
          <w:b/>
          <w:sz w:val="22"/>
          <w:szCs w:val="22"/>
          <w:u w:val="single"/>
        </w:rPr>
      </w:pPr>
      <w:r w:rsidRPr="009336EC">
        <w:rPr>
          <w:rFonts w:asciiTheme="minorHAnsi" w:hAnsiTheme="minorHAnsi"/>
          <w:b/>
          <w:sz w:val="22"/>
          <w:szCs w:val="22"/>
          <w:u w:val="single"/>
        </w:rPr>
        <w:t>#^7</w:t>
      </w:r>
      <w:r w:rsidR="006E3691" w:rsidRPr="009336EC">
        <w:rPr>
          <w:rFonts w:asciiTheme="minorHAnsi" w:hAnsiTheme="minorHAnsi"/>
          <w:b/>
          <w:sz w:val="22"/>
          <w:szCs w:val="22"/>
          <w:u w:val="single"/>
        </w:rPr>
        <w:t>5</w:t>
      </w:r>
      <w:r w:rsidRPr="009336EC">
        <w:rPr>
          <w:rFonts w:asciiTheme="minorHAnsi" w:hAnsiTheme="minorHAnsi"/>
          <w:b/>
          <w:sz w:val="22"/>
          <w:szCs w:val="22"/>
          <w:u w:val="single"/>
        </w:rPr>
        <w:t>. Annex II(e) in Common Position (NOT IMPORTANT)</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II(d))</w:t>
      </w:r>
      <w:r w:rsidRPr="009336EC">
        <w:rPr>
          <w:rFonts w:asciiTheme="minorHAnsi" w:hAnsiTheme="minorHAnsi" w:cstheme="minorHAnsi"/>
          <w:sz w:val="22"/>
          <w:szCs w:val="22"/>
        </w:rPr>
        <w:t xml:space="preserve">: </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employ personnel which possesses the expert knowledge, experience, and qualifications necessary for the </w:t>
      </w:r>
      <w:r w:rsidRPr="009336EC">
        <w:rPr>
          <w:rFonts w:asciiTheme="minorHAnsi" w:hAnsiTheme="minorHAnsi" w:cstheme="minorHAnsi"/>
          <w:b/>
          <w:sz w:val="22"/>
          <w:szCs w:val="22"/>
          <w:u w:val="single"/>
        </w:rPr>
        <w:t>offered</w:t>
      </w:r>
      <w:r w:rsidRPr="009336EC">
        <w:rPr>
          <w:rFonts w:asciiTheme="minorHAnsi" w:hAnsiTheme="minorHAnsi" w:cstheme="minorHAnsi"/>
          <w:sz w:val="22"/>
          <w:szCs w:val="22"/>
        </w:rPr>
        <w:t xml:space="preserve"> services, in particular competence at the managerial level, expertise in electronic signature technology and familiarity with proper security procedures; they must also </w:t>
      </w:r>
      <w:r w:rsidRPr="009336EC">
        <w:rPr>
          <w:rFonts w:asciiTheme="minorHAnsi" w:hAnsiTheme="minorHAnsi" w:cstheme="minorHAnsi"/>
          <w:b/>
          <w:sz w:val="22"/>
          <w:szCs w:val="22"/>
          <w:u w:val="single"/>
        </w:rPr>
        <w:t>exercise</w:t>
      </w:r>
      <w:r w:rsidRPr="009336EC">
        <w:rPr>
          <w:rFonts w:asciiTheme="minorHAnsi" w:hAnsiTheme="minorHAnsi" w:cstheme="minorHAnsi"/>
          <w:sz w:val="22"/>
          <w:szCs w:val="22"/>
        </w:rPr>
        <w:t xml:space="preserve"> administrative and management procedures </w:t>
      </w:r>
      <w:r w:rsidRPr="009336EC">
        <w:rPr>
          <w:rFonts w:asciiTheme="minorHAnsi" w:hAnsiTheme="minorHAnsi" w:cstheme="minorHAnsi"/>
          <w:b/>
          <w:sz w:val="22"/>
          <w:szCs w:val="22"/>
          <w:u w:val="single"/>
        </w:rPr>
        <w:t>and processes that</w:t>
      </w:r>
      <w:r w:rsidRPr="009336EC">
        <w:rPr>
          <w:rFonts w:asciiTheme="minorHAnsi" w:hAnsiTheme="minorHAnsi" w:cstheme="minorHAnsi"/>
          <w:sz w:val="22"/>
          <w:szCs w:val="22"/>
        </w:rPr>
        <w:t xml:space="preserve"> are adequate and </w:t>
      </w:r>
      <w:r w:rsidRPr="009336EC">
        <w:rPr>
          <w:rFonts w:asciiTheme="minorHAnsi" w:hAnsiTheme="minorHAnsi" w:cstheme="minorHAnsi"/>
          <w:b/>
          <w:sz w:val="22"/>
          <w:szCs w:val="22"/>
          <w:u w:val="single"/>
        </w:rPr>
        <w:t>which</w:t>
      </w:r>
      <w:r w:rsidRPr="009336EC">
        <w:rPr>
          <w:rFonts w:asciiTheme="minorHAnsi" w:hAnsiTheme="minorHAnsi" w:cstheme="minorHAnsi"/>
          <w:sz w:val="22"/>
          <w:szCs w:val="22"/>
        </w:rPr>
        <w:t xml:space="preserve"> correspond to recognized standards;</w:t>
      </w:r>
    </w:p>
    <w:p w:rsidR="006A6C2D" w:rsidRPr="009336EC" w:rsidRDefault="006A6C2D" w:rsidP="006A6C2D">
      <w:pPr>
        <w:spacing w:after="0" w:line="240" w:lineRule="auto"/>
        <w:rPr>
          <w:rFonts w:asciiTheme="minorHAnsi" w:hAnsiTheme="minorHAnsi" w:cstheme="minorHAnsi"/>
          <w:b/>
          <w:sz w:val="22"/>
          <w:szCs w:val="22"/>
          <w:u w:val="single"/>
        </w:rPr>
      </w:pP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II(e)):</w:t>
      </w:r>
    </w:p>
    <w:p w:rsidR="003968A4" w:rsidRPr="009336EC" w:rsidRDefault="006A6C2D" w:rsidP="00A054FE">
      <w:pPr>
        <w:rPr>
          <w:rFonts w:asciiTheme="minorHAnsi" w:hAnsiTheme="minorHAnsi" w:cstheme="minorHAnsi"/>
          <w:sz w:val="22"/>
          <w:szCs w:val="22"/>
        </w:rPr>
      </w:pPr>
      <w:r w:rsidRPr="009336EC">
        <w:rPr>
          <w:rFonts w:asciiTheme="minorHAnsi" w:hAnsiTheme="minorHAnsi" w:cstheme="minorHAnsi"/>
          <w:sz w:val="22"/>
          <w:szCs w:val="22"/>
        </w:rPr>
        <w:t xml:space="preserve">employ personnel who possess the expert knowledge, experience, and qualifications necessary for the services </w:t>
      </w:r>
      <w:r w:rsidRPr="009336EC">
        <w:rPr>
          <w:rFonts w:asciiTheme="minorHAnsi" w:hAnsiTheme="minorHAnsi" w:cstheme="minorHAnsi"/>
          <w:b/>
          <w:sz w:val="22"/>
          <w:szCs w:val="22"/>
          <w:u w:val="single"/>
        </w:rPr>
        <w:t>provided</w:t>
      </w:r>
      <w:r w:rsidRPr="009336EC">
        <w:rPr>
          <w:rFonts w:asciiTheme="minorHAnsi" w:hAnsiTheme="minorHAnsi" w:cstheme="minorHAnsi"/>
          <w:sz w:val="22"/>
          <w:szCs w:val="22"/>
        </w:rPr>
        <w:t xml:space="preserve">, in particular competence at managerial level, expertise in electronic signature technology and familiarity with proper security procedures; they must also </w:t>
      </w:r>
      <w:r w:rsidRPr="009336EC">
        <w:rPr>
          <w:rFonts w:asciiTheme="minorHAnsi" w:hAnsiTheme="minorHAnsi" w:cstheme="minorHAnsi"/>
          <w:b/>
          <w:sz w:val="22"/>
          <w:szCs w:val="22"/>
          <w:u w:val="single"/>
        </w:rPr>
        <w:t xml:space="preserve">apply </w:t>
      </w:r>
      <w:r w:rsidRPr="009336EC">
        <w:rPr>
          <w:rFonts w:asciiTheme="minorHAnsi" w:hAnsiTheme="minorHAnsi" w:cstheme="minorHAnsi"/>
          <w:sz w:val="22"/>
          <w:szCs w:val="22"/>
        </w:rPr>
        <w:t xml:space="preserve">administrative and management procedures </w:t>
      </w:r>
      <w:r w:rsidRPr="009336EC">
        <w:rPr>
          <w:rFonts w:asciiTheme="minorHAnsi" w:hAnsiTheme="minorHAnsi" w:cstheme="minorHAnsi"/>
          <w:b/>
          <w:sz w:val="22"/>
          <w:szCs w:val="22"/>
          <w:u w:val="single"/>
        </w:rPr>
        <w:t>which</w:t>
      </w:r>
      <w:r w:rsidRPr="009336EC">
        <w:rPr>
          <w:rFonts w:asciiTheme="minorHAnsi" w:hAnsiTheme="minorHAnsi" w:cstheme="minorHAnsi"/>
          <w:sz w:val="22"/>
          <w:szCs w:val="22"/>
        </w:rPr>
        <w:t xml:space="preserve"> are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rPr>
          <w:rFonts w:asciiTheme="minorHAnsi" w:hAnsiTheme="minorHAnsi" w:cstheme="minorHAnsi"/>
          <w:sz w:val="22"/>
          <w:szCs w:val="22"/>
        </w:rPr>
      </w:pPr>
    </w:p>
    <w:p w:rsidR="00EB249A" w:rsidRPr="009336EC" w:rsidRDefault="0018602A" w:rsidP="00EB249A">
      <w:pPr>
        <w:rPr>
          <w:rFonts w:asciiTheme="minorHAnsi" w:hAnsiTheme="minorHAnsi"/>
          <w:b/>
          <w:sz w:val="22"/>
          <w:szCs w:val="22"/>
          <w:u w:val="single"/>
        </w:rPr>
      </w:pPr>
      <w:r w:rsidRPr="009336EC">
        <w:rPr>
          <w:rFonts w:asciiTheme="minorHAnsi" w:hAnsiTheme="minorHAnsi"/>
          <w:b/>
          <w:sz w:val="22"/>
          <w:szCs w:val="22"/>
          <w:u w:val="single"/>
        </w:rPr>
        <w:t>#</w:t>
      </w:r>
      <w:r w:rsidR="006A6C2D" w:rsidRPr="009336EC">
        <w:rPr>
          <w:rFonts w:asciiTheme="minorHAnsi" w:hAnsiTheme="minorHAnsi"/>
          <w:b/>
          <w:sz w:val="22"/>
          <w:szCs w:val="22"/>
          <w:u w:val="single"/>
        </w:rPr>
        <w:t>7</w:t>
      </w:r>
      <w:r w:rsidR="006E3691" w:rsidRPr="009336EC">
        <w:rPr>
          <w:rFonts w:asciiTheme="minorHAnsi" w:hAnsiTheme="minorHAnsi"/>
          <w:b/>
          <w:sz w:val="22"/>
          <w:szCs w:val="22"/>
          <w:u w:val="single"/>
        </w:rPr>
        <w:t>6</w:t>
      </w:r>
      <w:r w:rsidRPr="009336EC">
        <w:rPr>
          <w:rFonts w:asciiTheme="minorHAnsi" w:hAnsiTheme="minorHAnsi"/>
          <w:b/>
          <w:sz w:val="22"/>
          <w:szCs w:val="22"/>
          <w:u w:val="single"/>
        </w:rPr>
        <w:t xml:space="preserve">. </w:t>
      </w:r>
      <w:r w:rsidR="00EB249A" w:rsidRPr="009336EC">
        <w:rPr>
          <w:rFonts w:asciiTheme="minorHAnsi" w:hAnsiTheme="minorHAnsi"/>
          <w:b/>
          <w:sz w:val="22"/>
          <w:szCs w:val="22"/>
          <w:u w:val="single"/>
        </w:rPr>
        <w:t>Annex II(e) in EP 1</w:t>
      </w:r>
      <w:r w:rsidR="00EB249A" w:rsidRPr="009336EC">
        <w:rPr>
          <w:rFonts w:asciiTheme="minorHAnsi" w:hAnsiTheme="minorHAnsi"/>
          <w:b/>
          <w:sz w:val="22"/>
          <w:szCs w:val="22"/>
          <w:u w:val="single"/>
          <w:vertAlign w:val="superscript"/>
        </w:rPr>
        <w:t>st</w:t>
      </w:r>
      <w:r w:rsidR="00EB249A" w:rsidRPr="009336EC">
        <w:rPr>
          <w:rFonts w:asciiTheme="minorHAnsi" w:hAnsiTheme="minorHAnsi"/>
          <w:b/>
          <w:sz w:val="22"/>
          <w:szCs w:val="22"/>
          <w:u w:val="single"/>
        </w:rPr>
        <w:t xml:space="preserve"> Reading (NOT IMPORTANT)</w:t>
      </w:r>
    </w:p>
    <w:p w:rsidR="006E3691" w:rsidRPr="009336EC" w:rsidRDefault="006E3691" w:rsidP="00EB249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EP 1</w:t>
      </w:r>
      <w:r w:rsidRPr="009336EC">
        <w:rPr>
          <w:rFonts w:asciiTheme="minorHAnsi" w:hAnsiTheme="minorHAnsi" w:cstheme="minorHAnsi"/>
          <w:sz w:val="22"/>
          <w:szCs w:val="22"/>
          <w:vertAlign w:val="superscript"/>
        </w:rPr>
        <w:t>ST</w:t>
      </w:r>
      <w:r w:rsidRPr="009336EC">
        <w:rPr>
          <w:rFonts w:asciiTheme="minorHAnsi" w:hAnsiTheme="minorHAnsi" w:cstheme="minorHAnsi"/>
          <w:sz w:val="22"/>
          <w:szCs w:val="22"/>
        </w:rPr>
        <w:t xml:space="preserve"> READING deleted the phrase, “so that they cannot be used to perform functions other than those for which they have been designed.” Amended Proposal adopted it. Council Common Position deleted “electronic signature” and “certification”. EP 2</w:t>
      </w:r>
      <w:r w:rsidRPr="009336EC">
        <w:rPr>
          <w:rFonts w:asciiTheme="minorHAnsi" w:hAnsiTheme="minorHAnsi" w:cstheme="minorHAnsi"/>
          <w:sz w:val="22"/>
          <w:szCs w:val="22"/>
          <w:vertAlign w:val="superscript"/>
        </w:rPr>
        <w:t>ND</w:t>
      </w:r>
      <w:r w:rsidRPr="009336EC">
        <w:rPr>
          <w:rFonts w:asciiTheme="minorHAnsi" w:hAnsiTheme="minorHAnsi" w:cstheme="minorHAnsi"/>
          <w:sz w:val="22"/>
          <w:szCs w:val="22"/>
        </w:rPr>
        <w:t xml:space="preserve"> READING and Final Act adopted it.</w:t>
      </w:r>
    </w:p>
    <w:p w:rsidR="006E3691" w:rsidRPr="009336EC" w:rsidRDefault="006E3691" w:rsidP="00EB249A">
      <w:pPr>
        <w:spacing w:after="0" w:line="240" w:lineRule="auto"/>
        <w:rPr>
          <w:rFonts w:asciiTheme="minorHAnsi" w:hAnsiTheme="minorHAnsi" w:cstheme="minorHAnsi"/>
          <w:sz w:val="22"/>
          <w:szCs w:val="22"/>
        </w:rPr>
      </w:pPr>
    </w:p>
    <w:p w:rsidR="00EB249A" w:rsidRPr="009336EC" w:rsidRDefault="00EB249A" w:rsidP="00EB249A">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II(e))</w:t>
      </w:r>
      <w:r w:rsidRPr="009336EC">
        <w:rPr>
          <w:rFonts w:asciiTheme="minorHAnsi" w:hAnsiTheme="minorHAnsi" w:cstheme="minorHAnsi"/>
          <w:sz w:val="22"/>
          <w:szCs w:val="22"/>
        </w:rPr>
        <w:t xml:space="preserve">: </w:t>
      </w:r>
    </w:p>
    <w:p w:rsidR="00EB249A" w:rsidRPr="009336EC" w:rsidRDefault="00EB249A" w:rsidP="00EB249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use trustworthy systems, and use electronic signature products that ensure protection against modification of the</w:t>
      </w:r>
    </w:p>
    <w:p w:rsidR="00EB249A" w:rsidRPr="009336EC" w:rsidRDefault="00EB249A" w:rsidP="00EB249A">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products </w:t>
      </w:r>
      <w:r w:rsidRPr="009336EC">
        <w:rPr>
          <w:rFonts w:asciiTheme="minorHAnsi" w:hAnsiTheme="minorHAnsi" w:cstheme="minorHAnsi"/>
          <w:b/>
          <w:sz w:val="22"/>
          <w:szCs w:val="22"/>
          <w:u w:val="single"/>
        </w:rPr>
        <w:t>so that they cannot be used to perform functions other than those for which they have been designed</w:t>
      </w:r>
      <w:r w:rsidRPr="009336EC">
        <w:rPr>
          <w:rFonts w:asciiTheme="minorHAnsi" w:hAnsiTheme="minorHAnsi" w:cstheme="minorHAnsi"/>
          <w:sz w:val="22"/>
          <w:szCs w:val="22"/>
        </w:rPr>
        <w:t>; they must also use electronic signature products that ensure the technical and cryptographic security of the certification processes supported by the products;</w:t>
      </w:r>
    </w:p>
    <w:p w:rsidR="006A6C2D" w:rsidRPr="009336EC" w:rsidRDefault="006A6C2D" w:rsidP="0077307A">
      <w:pPr>
        <w:spacing w:after="0" w:line="240" w:lineRule="auto"/>
        <w:rPr>
          <w:rFonts w:asciiTheme="minorHAnsi" w:hAnsiTheme="minorHAnsi" w:cstheme="minorHAnsi"/>
          <w:sz w:val="22"/>
          <w:szCs w:val="22"/>
        </w:rPr>
      </w:pP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lastRenderedPageBreak/>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II(f)):</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use trustworthy systems and products which </w:t>
      </w:r>
      <w:r w:rsidRPr="009336EC">
        <w:rPr>
          <w:rFonts w:asciiTheme="minorHAnsi" w:hAnsiTheme="minorHAnsi" w:cstheme="minorHAnsi"/>
          <w:b/>
          <w:sz w:val="22"/>
          <w:szCs w:val="22"/>
          <w:u w:val="single"/>
        </w:rPr>
        <w:t>are</w:t>
      </w:r>
      <w:r w:rsidRPr="009336EC">
        <w:rPr>
          <w:rFonts w:asciiTheme="minorHAnsi" w:hAnsiTheme="minorHAnsi" w:cstheme="minorHAnsi"/>
          <w:sz w:val="22"/>
          <w:szCs w:val="22"/>
        </w:rPr>
        <w:t xml:space="preserve"> protected against modification and ensure the technical and cryptographic security of the processes supported by them;  </w:t>
      </w:r>
    </w:p>
    <w:p w:rsidR="00A054FE" w:rsidRPr="009336EC" w:rsidRDefault="00A054FE" w:rsidP="003968A4">
      <w:pPr>
        <w:spacing w:after="0" w:line="240" w:lineRule="auto"/>
        <w:rPr>
          <w:rFonts w:asciiTheme="minorHAnsi" w:hAnsiTheme="minorHAnsi" w:cstheme="minorHAnsi"/>
          <w:b/>
          <w: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spacing w:after="0" w:line="240" w:lineRule="auto"/>
        <w:rPr>
          <w:rFonts w:asciiTheme="minorHAnsi" w:hAnsiTheme="minorHAnsi" w:cstheme="minorHAnsi"/>
          <w:sz w:val="22"/>
          <w:szCs w:val="22"/>
        </w:rPr>
      </w:pPr>
    </w:p>
    <w:p w:rsidR="006A6C2D" w:rsidRPr="009336EC" w:rsidRDefault="006A6C2D" w:rsidP="006A6C2D">
      <w:pPr>
        <w:spacing w:after="0" w:line="240" w:lineRule="auto"/>
        <w:rPr>
          <w:rFonts w:asciiTheme="minorHAnsi" w:hAnsiTheme="minorHAnsi" w:cstheme="minorHAnsi"/>
          <w:sz w:val="22"/>
          <w:szCs w:val="22"/>
        </w:rPr>
      </w:pPr>
    </w:p>
    <w:p w:rsidR="006A6C2D" w:rsidRPr="009336EC" w:rsidRDefault="006A6C2D" w:rsidP="006A6C2D">
      <w:pPr>
        <w:rPr>
          <w:rFonts w:asciiTheme="minorHAnsi" w:hAnsiTheme="minorHAnsi"/>
          <w:b/>
          <w:sz w:val="22"/>
          <w:szCs w:val="22"/>
          <w:u w:val="single"/>
        </w:rPr>
      </w:pPr>
      <w:r w:rsidRPr="009336EC">
        <w:rPr>
          <w:rFonts w:asciiTheme="minorHAnsi" w:hAnsiTheme="minorHAnsi"/>
          <w:b/>
          <w:sz w:val="22"/>
          <w:szCs w:val="22"/>
          <w:u w:val="single"/>
        </w:rPr>
        <w:t>#^7</w:t>
      </w:r>
      <w:r w:rsidR="0011776B" w:rsidRPr="009336EC">
        <w:rPr>
          <w:rFonts w:asciiTheme="minorHAnsi" w:hAnsiTheme="minorHAnsi"/>
          <w:b/>
          <w:sz w:val="22"/>
          <w:szCs w:val="22"/>
          <w:u w:val="single"/>
        </w:rPr>
        <w:t>7</w:t>
      </w:r>
      <w:r w:rsidRPr="009336EC">
        <w:rPr>
          <w:rFonts w:asciiTheme="minorHAnsi" w:hAnsiTheme="minorHAnsi"/>
          <w:b/>
          <w:sz w:val="22"/>
          <w:szCs w:val="22"/>
          <w:u w:val="single"/>
        </w:rPr>
        <w:t>. Annex II(g) in Common Position (NOT IMPORTANT)</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II(f))</w:t>
      </w:r>
      <w:r w:rsidRPr="009336EC">
        <w:rPr>
          <w:rFonts w:asciiTheme="minorHAnsi" w:hAnsiTheme="minorHAnsi" w:cstheme="minorHAnsi"/>
          <w:sz w:val="22"/>
          <w:szCs w:val="22"/>
        </w:rPr>
        <w:t xml:space="preserve">: </w:t>
      </w:r>
    </w:p>
    <w:p w:rsidR="006A6C2D" w:rsidRPr="009336EC" w:rsidRDefault="006A6C2D" w:rsidP="006A6C2D">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take measures against forgery of certificates, and, in cases where the certification service provider generates </w:t>
      </w:r>
      <w:r w:rsidRPr="009336EC">
        <w:rPr>
          <w:rFonts w:asciiTheme="minorHAnsi" w:hAnsiTheme="minorHAnsi" w:cstheme="minorHAnsi"/>
          <w:b/>
          <w:sz w:val="22"/>
          <w:szCs w:val="22"/>
          <w:u w:val="single"/>
        </w:rPr>
        <w:t>private cryptographic signature keys</w:t>
      </w:r>
      <w:r w:rsidRPr="009336EC">
        <w:rPr>
          <w:rFonts w:asciiTheme="minorHAnsi" w:hAnsiTheme="minorHAnsi" w:cstheme="minorHAnsi"/>
          <w:sz w:val="22"/>
          <w:szCs w:val="22"/>
        </w:rPr>
        <w:t xml:space="preserve">, guarantee the confidentiality during the process of generating </w:t>
      </w:r>
      <w:r w:rsidRPr="009336EC">
        <w:rPr>
          <w:rFonts w:asciiTheme="minorHAnsi" w:hAnsiTheme="minorHAnsi" w:cstheme="minorHAnsi"/>
          <w:b/>
          <w:sz w:val="22"/>
          <w:szCs w:val="22"/>
          <w:u w:val="single"/>
        </w:rPr>
        <w:t>those keys</w:t>
      </w:r>
      <w:r w:rsidRPr="009336EC">
        <w:rPr>
          <w:rFonts w:asciiTheme="minorHAnsi" w:hAnsiTheme="minorHAnsi" w:cstheme="minorHAnsi"/>
          <w:sz w:val="22"/>
          <w:szCs w:val="22"/>
        </w:rPr>
        <w:t>;</w:t>
      </w:r>
    </w:p>
    <w:p w:rsidR="006A6C2D" w:rsidRPr="009336EC" w:rsidRDefault="006A6C2D" w:rsidP="006A6C2D">
      <w:pPr>
        <w:spacing w:after="0" w:line="240" w:lineRule="auto"/>
        <w:rPr>
          <w:rFonts w:asciiTheme="minorHAnsi" w:hAnsiTheme="minorHAnsi" w:cstheme="minorHAnsi"/>
          <w:b/>
          <w:sz w:val="22"/>
          <w:szCs w:val="22"/>
          <w:u w:val="single"/>
        </w:rPr>
      </w:pPr>
    </w:p>
    <w:p w:rsidR="006A6C2D" w:rsidRPr="009336EC" w:rsidRDefault="006A6C2D" w:rsidP="006A6C2D">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II(g)):</w:t>
      </w:r>
    </w:p>
    <w:p w:rsidR="00212356" w:rsidRPr="009336EC" w:rsidRDefault="006A6C2D" w:rsidP="006A6C2D">
      <w:pPr>
        <w:rPr>
          <w:rFonts w:asciiTheme="minorHAnsi" w:hAnsiTheme="minorHAnsi" w:cstheme="minorHAnsi"/>
          <w:b/>
          <w:sz w:val="22"/>
          <w:szCs w:val="22"/>
          <w:u w:val="single"/>
        </w:rPr>
      </w:pPr>
      <w:r w:rsidRPr="009336EC">
        <w:rPr>
          <w:rFonts w:asciiTheme="minorHAnsi" w:hAnsiTheme="minorHAnsi" w:cstheme="minorHAnsi"/>
          <w:sz w:val="22"/>
          <w:szCs w:val="22"/>
        </w:rPr>
        <w:t xml:space="preserve">take measures against forgery of certificates, and, in cases where the certification-service-provider generates </w:t>
      </w:r>
      <w:r w:rsidRPr="009336EC">
        <w:rPr>
          <w:rFonts w:asciiTheme="minorHAnsi" w:hAnsiTheme="minorHAnsi" w:cstheme="minorHAnsi"/>
          <w:b/>
          <w:sz w:val="22"/>
          <w:szCs w:val="22"/>
          <w:u w:val="single"/>
        </w:rPr>
        <w:t>signature-creation data</w:t>
      </w:r>
      <w:r w:rsidRPr="009336EC">
        <w:rPr>
          <w:rFonts w:asciiTheme="minorHAnsi" w:hAnsiTheme="minorHAnsi" w:cstheme="minorHAnsi"/>
          <w:sz w:val="22"/>
          <w:szCs w:val="22"/>
        </w:rPr>
        <w:t xml:space="preserve">, guarantee confidentiality during the process of generating </w:t>
      </w:r>
      <w:r w:rsidRPr="009336EC">
        <w:rPr>
          <w:rFonts w:asciiTheme="minorHAnsi" w:hAnsiTheme="minorHAnsi" w:cstheme="minorHAnsi"/>
          <w:b/>
          <w:sz w:val="22"/>
          <w:szCs w:val="22"/>
          <w:u w:val="single"/>
        </w:rPr>
        <w:t>such data;</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6A6C2D">
      <w:pPr>
        <w:rPr>
          <w:rFonts w:asciiTheme="minorHAnsi" w:hAnsiTheme="minorHAnsi" w:cstheme="minorHAnsi"/>
          <w:sz w:val="22"/>
          <w:szCs w:val="22"/>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#^7</w:t>
      </w:r>
      <w:r w:rsidR="0011776B" w:rsidRPr="009336EC">
        <w:rPr>
          <w:rFonts w:asciiTheme="minorHAnsi" w:hAnsiTheme="minorHAnsi"/>
          <w:b/>
          <w:sz w:val="22"/>
          <w:szCs w:val="22"/>
          <w:u w:val="single"/>
        </w:rPr>
        <w:t>8</w:t>
      </w:r>
      <w:r w:rsidRPr="009336EC">
        <w:rPr>
          <w:rFonts w:asciiTheme="minorHAnsi" w:hAnsiTheme="minorHAnsi"/>
          <w:b/>
          <w:sz w:val="22"/>
          <w:szCs w:val="22"/>
          <w:u w:val="single"/>
        </w:rPr>
        <w:t>. Annex II(i) in Common Position (NOT IMPORTANT)</w:t>
      </w:r>
    </w:p>
    <w:p w:rsidR="00212356" w:rsidRPr="009336EC" w:rsidRDefault="00212356" w:rsidP="002123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II(h))</w:t>
      </w:r>
      <w:r w:rsidRPr="009336EC">
        <w:rPr>
          <w:rFonts w:asciiTheme="minorHAnsi" w:hAnsiTheme="minorHAnsi" w:cstheme="minorHAnsi"/>
          <w:sz w:val="22"/>
          <w:szCs w:val="22"/>
        </w:rPr>
        <w:t xml:space="preserve">: </w:t>
      </w:r>
    </w:p>
    <w:p w:rsidR="00212356" w:rsidRPr="009336EC" w:rsidRDefault="00212356" w:rsidP="0021235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record all relevant information concerning a qualified certificate for an appropriate period of time, in particular In provide evidence of certification for the purposes of legal proceedings. Such recording may be done electronically;</w:t>
      </w:r>
    </w:p>
    <w:p w:rsidR="00212356" w:rsidRPr="009336EC" w:rsidRDefault="00212356" w:rsidP="00212356">
      <w:pPr>
        <w:spacing w:after="0" w:line="240" w:lineRule="auto"/>
        <w:rPr>
          <w:rFonts w:asciiTheme="minorHAnsi" w:hAnsiTheme="minorHAnsi" w:cstheme="minorHAnsi"/>
          <w:b/>
          <w:sz w:val="22"/>
          <w:szCs w:val="22"/>
          <w:u w:val="single"/>
        </w:rPr>
      </w:pP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II(i)):</w:t>
      </w:r>
    </w:p>
    <w:p w:rsidR="003968A4" w:rsidRPr="009336EC" w:rsidRDefault="00212356" w:rsidP="00212356">
      <w:pPr>
        <w:rPr>
          <w:rFonts w:asciiTheme="minorHAnsi" w:hAnsiTheme="minorHAnsi" w:cstheme="minorHAnsi"/>
          <w:sz w:val="22"/>
          <w:szCs w:val="22"/>
        </w:rPr>
      </w:pPr>
      <w:r w:rsidRPr="009336EC">
        <w:rPr>
          <w:rFonts w:asciiTheme="minorHAnsi" w:hAnsiTheme="minorHAnsi" w:cstheme="minorHAnsi"/>
          <w:sz w:val="22"/>
          <w:szCs w:val="22"/>
        </w:rPr>
        <w:t xml:space="preserve">record all relevant information concerning a qualified certificate for an appropriate period of time, in particular </w:t>
      </w:r>
      <w:r w:rsidRPr="009336EC">
        <w:rPr>
          <w:rFonts w:asciiTheme="minorHAnsi" w:hAnsiTheme="minorHAnsi" w:cstheme="minorHAnsi"/>
          <w:b/>
          <w:sz w:val="22"/>
          <w:szCs w:val="22"/>
          <w:u w:val="single"/>
        </w:rPr>
        <w:t>for the purpose of</w:t>
      </w:r>
      <w:r w:rsidRPr="009336EC">
        <w:rPr>
          <w:rFonts w:asciiTheme="minorHAnsi" w:hAnsiTheme="minorHAnsi" w:cstheme="minorHAnsi"/>
          <w:sz w:val="22"/>
          <w:szCs w:val="22"/>
        </w:rPr>
        <w:t xml:space="preserve"> providing evidence of certification for the purposes of legal proceedings. Such recording may be done electronically;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212356" w:rsidRPr="009336EC" w:rsidRDefault="00EB249A" w:rsidP="00212356">
      <w:pPr>
        <w:rPr>
          <w:rFonts w:asciiTheme="minorHAnsi" w:hAnsiTheme="minorHAnsi"/>
          <w:b/>
          <w:sz w:val="22"/>
          <w:szCs w:val="22"/>
          <w:u w:val="single"/>
        </w:rPr>
      </w:pPr>
      <w:r w:rsidRPr="009336EC">
        <w:rPr>
          <w:rFonts w:asciiTheme="minorHAnsi" w:hAnsiTheme="minorHAnsi" w:cstheme="minorHAnsi"/>
          <w:sz w:val="22"/>
          <w:szCs w:val="22"/>
        </w:rPr>
        <w:br/>
      </w:r>
      <w:r w:rsidR="00212356" w:rsidRPr="009336EC">
        <w:rPr>
          <w:rFonts w:asciiTheme="minorHAnsi" w:hAnsiTheme="minorHAnsi"/>
          <w:b/>
          <w:sz w:val="22"/>
          <w:szCs w:val="22"/>
          <w:u w:val="single"/>
        </w:rPr>
        <w:t>#^</w:t>
      </w:r>
      <w:r w:rsidR="0011776B" w:rsidRPr="009336EC">
        <w:rPr>
          <w:rFonts w:asciiTheme="minorHAnsi" w:hAnsiTheme="minorHAnsi"/>
          <w:b/>
          <w:sz w:val="22"/>
          <w:szCs w:val="22"/>
          <w:u w:val="single"/>
        </w:rPr>
        <w:t>79</w:t>
      </w:r>
      <w:r w:rsidR="00212356" w:rsidRPr="009336EC">
        <w:rPr>
          <w:rFonts w:asciiTheme="minorHAnsi" w:hAnsiTheme="minorHAnsi"/>
          <w:b/>
          <w:sz w:val="22"/>
          <w:szCs w:val="22"/>
          <w:u w:val="single"/>
        </w:rPr>
        <w:t>. Annex II(j) in Common Position (NOT IMPORTANT)</w:t>
      </w:r>
    </w:p>
    <w:p w:rsidR="00212356" w:rsidRPr="009336EC" w:rsidRDefault="00212356" w:rsidP="002123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II(i))</w:t>
      </w:r>
      <w:r w:rsidRPr="009336EC">
        <w:rPr>
          <w:rFonts w:asciiTheme="minorHAnsi" w:hAnsiTheme="minorHAnsi" w:cstheme="minorHAnsi"/>
          <w:sz w:val="22"/>
          <w:szCs w:val="22"/>
        </w:rPr>
        <w:t xml:space="preserve">: </w:t>
      </w:r>
    </w:p>
    <w:p w:rsidR="00212356" w:rsidRPr="009336EC" w:rsidRDefault="00212356" w:rsidP="00212356">
      <w:pPr>
        <w:spacing w:after="0" w:line="240" w:lineRule="auto"/>
        <w:rPr>
          <w:rFonts w:asciiTheme="minorHAnsi" w:hAnsiTheme="minorHAnsi" w:cstheme="minorHAnsi"/>
          <w:b/>
          <w:sz w:val="22"/>
          <w:szCs w:val="22"/>
          <w:u w:val="single"/>
        </w:rPr>
      </w:pPr>
      <w:r w:rsidRPr="009336EC">
        <w:rPr>
          <w:rFonts w:asciiTheme="minorHAnsi" w:hAnsiTheme="minorHAnsi" w:cstheme="minorHAnsi"/>
          <w:sz w:val="22"/>
          <w:szCs w:val="22"/>
        </w:rPr>
        <w:t xml:space="preserve">not store or copy </w:t>
      </w:r>
      <w:r w:rsidRPr="009336EC">
        <w:rPr>
          <w:rFonts w:asciiTheme="minorHAnsi" w:hAnsiTheme="minorHAnsi" w:cstheme="minorHAnsi"/>
          <w:b/>
          <w:sz w:val="22"/>
          <w:szCs w:val="22"/>
          <w:u w:val="single"/>
        </w:rPr>
        <w:t>private cryptographic signature keys</w:t>
      </w:r>
      <w:r w:rsidRPr="009336EC">
        <w:rPr>
          <w:rFonts w:asciiTheme="minorHAnsi" w:hAnsiTheme="minorHAnsi" w:cstheme="minorHAnsi"/>
          <w:sz w:val="22"/>
          <w:szCs w:val="22"/>
        </w:rPr>
        <w:t xml:space="preserve"> of the person to whom the certification service provider </w:t>
      </w:r>
      <w:r w:rsidRPr="009336EC">
        <w:rPr>
          <w:rFonts w:asciiTheme="minorHAnsi" w:hAnsiTheme="minorHAnsi" w:cstheme="minorHAnsi"/>
          <w:b/>
          <w:sz w:val="22"/>
          <w:szCs w:val="22"/>
          <w:u w:val="single"/>
        </w:rPr>
        <w:t>offered</w:t>
      </w:r>
      <w:r w:rsidRPr="009336EC">
        <w:rPr>
          <w:rFonts w:asciiTheme="minorHAnsi" w:hAnsiTheme="minorHAnsi" w:cstheme="minorHAnsi"/>
          <w:sz w:val="22"/>
          <w:szCs w:val="22"/>
        </w:rPr>
        <w:t xml:space="preserve"> key management services </w:t>
      </w:r>
      <w:r w:rsidRPr="009336EC">
        <w:rPr>
          <w:rFonts w:asciiTheme="minorHAnsi" w:hAnsiTheme="minorHAnsi" w:cstheme="minorHAnsi"/>
          <w:b/>
          <w:sz w:val="22"/>
          <w:szCs w:val="22"/>
          <w:u w:val="single"/>
        </w:rPr>
        <w:t>unless that person explicitly asks for it;</w:t>
      </w:r>
    </w:p>
    <w:p w:rsidR="00212356" w:rsidRPr="009336EC" w:rsidRDefault="00212356" w:rsidP="00212356">
      <w:pPr>
        <w:spacing w:after="0" w:line="240" w:lineRule="auto"/>
        <w:rPr>
          <w:rFonts w:asciiTheme="minorHAnsi" w:hAnsiTheme="minorHAnsi" w:cstheme="minorHAnsi"/>
          <w:b/>
          <w:sz w:val="22"/>
          <w:szCs w:val="22"/>
          <w:u w:val="single"/>
        </w:rPr>
      </w:pP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II(j)):</w:t>
      </w:r>
    </w:p>
    <w:p w:rsidR="00212356" w:rsidRPr="009336EC" w:rsidRDefault="00212356" w:rsidP="00212356">
      <w:pPr>
        <w:rPr>
          <w:rFonts w:asciiTheme="minorHAnsi" w:hAnsiTheme="minorHAnsi" w:cstheme="minorHAnsi"/>
          <w:sz w:val="22"/>
          <w:szCs w:val="22"/>
        </w:rPr>
      </w:pPr>
      <w:r w:rsidRPr="009336EC">
        <w:rPr>
          <w:rFonts w:asciiTheme="minorHAnsi" w:hAnsiTheme="minorHAnsi" w:cstheme="minorHAnsi"/>
          <w:sz w:val="22"/>
          <w:szCs w:val="22"/>
        </w:rPr>
        <w:lastRenderedPageBreak/>
        <w:t xml:space="preserve">not store or copy </w:t>
      </w:r>
      <w:r w:rsidRPr="009336EC">
        <w:rPr>
          <w:rFonts w:asciiTheme="minorHAnsi" w:hAnsiTheme="minorHAnsi" w:cstheme="minorHAnsi"/>
          <w:b/>
          <w:sz w:val="22"/>
          <w:szCs w:val="22"/>
          <w:u w:val="single"/>
        </w:rPr>
        <w:t>signature-creation data</w:t>
      </w:r>
      <w:r w:rsidRPr="009336EC">
        <w:rPr>
          <w:rFonts w:asciiTheme="minorHAnsi" w:hAnsiTheme="minorHAnsi" w:cstheme="minorHAnsi"/>
          <w:sz w:val="22"/>
          <w:szCs w:val="22"/>
        </w:rPr>
        <w:t xml:space="preserve"> of the person to whom the certification-service-provider </w:t>
      </w:r>
      <w:r w:rsidRPr="009336EC">
        <w:rPr>
          <w:rFonts w:asciiTheme="minorHAnsi" w:hAnsiTheme="minorHAnsi" w:cstheme="minorHAnsi"/>
          <w:b/>
          <w:sz w:val="22"/>
          <w:szCs w:val="22"/>
          <w:u w:val="single"/>
        </w:rPr>
        <w:t>provided</w:t>
      </w:r>
      <w:r w:rsidRPr="009336EC">
        <w:rPr>
          <w:rFonts w:asciiTheme="minorHAnsi" w:hAnsiTheme="minorHAnsi" w:cstheme="minorHAnsi"/>
          <w:sz w:val="22"/>
          <w:szCs w:val="22"/>
        </w:rPr>
        <w:t xml:space="preserve"> key management services;  </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12356">
      <w:pPr>
        <w:rPr>
          <w:rFonts w:asciiTheme="minorHAnsi" w:hAnsiTheme="minorHAnsi" w:cstheme="minorHAnsi"/>
          <w:sz w:val="22"/>
          <w:szCs w:val="22"/>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#^8</w:t>
      </w:r>
      <w:r w:rsidR="0011776B" w:rsidRPr="009336EC">
        <w:rPr>
          <w:rFonts w:asciiTheme="minorHAnsi" w:hAnsiTheme="minorHAnsi"/>
          <w:b/>
          <w:sz w:val="22"/>
          <w:szCs w:val="22"/>
          <w:u w:val="single"/>
        </w:rPr>
        <w:t>0</w:t>
      </w:r>
      <w:r w:rsidRPr="009336EC">
        <w:rPr>
          <w:rFonts w:asciiTheme="minorHAnsi" w:hAnsiTheme="minorHAnsi"/>
          <w:b/>
          <w:sz w:val="22"/>
          <w:szCs w:val="22"/>
          <w:u w:val="single"/>
        </w:rPr>
        <w:t>. Annex II(k) in Common Position (NOT IMPORTANT)</w:t>
      </w:r>
    </w:p>
    <w:p w:rsidR="00212356" w:rsidRPr="009336EC" w:rsidRDefault="00212356" w:rsidP="00212356">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ORIGINAL PROPOSAL (Annex II(j))</w:t>
      </w:r>
      <w:r w:rsidRPr="009336EC">
        <w:rPr>
          <w:rFonts w:asciiTheme="minorHAnsi" w:hAnsiTheme="minorHAnsi" w:cstheme="minorHAnsi"/>
          <w:sz w:val="22"/>
          <w:szCs w:val="22"/>
        </w:rPr>
        <w:t xml:space="preserve">: </w:t>
      </w:r>
    </w:p>
    <w:p w:rsidR="00212356" w:rsidRPr="009336EC" w:rsidRDefault="00212356" w:rsidP="00212356">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 xml:space="preserve">inform </w:t>
      </w:r>
      <w:r w:rsidRPr="009336EC">
        <w:rPr>
          <w:rFonts w:asciiTheme="minorHAnsi" w:hAnsiTheme="minorHAnsi" w:cstheme="minorHAnsi"/>
          <w:b/>
          <w:sz w:val="22"/>
          <w:szCs w:val="22"/>
          <w:u w:val="single"/>
        </w:rPr>
        <w:t>consumers</w:t>
      </w:r>
      <w:r w:rsidRPr="009336EC">
        <w:rPr>
          <w:rFonts w:asciiTheme="minorHAnsi" w:hAnsiTheme="minorHAnsi" w:cstheme="minorHAnsi"/>
          <w:sz w:val="22"/>
          <w:szCs w:val="22"/>
        </w:rPr>
        <w:t xml:space="preserve"> before entering into a contractual relationship </w:t>
      </w:r>
      <w:r w:rsidRPr="009336EC">
        <w:rPr>
          <w:rFonts w:asciiTheme="minorHAnsi" w:hAnsiTheme="minorHAnsi" w:cstheme="minorHAnsi"/>
          <w:b/>
          <w:sz w:val="22"/>
          <w:szCs w:val="22"/>
          <w:u w:val="single"/>
        </w:rPr>
        <w:t>in writing, using readily understandable language and a durable</w:t>
      </w:r>
      <w:r w:rsidRPr="009336EC">
        <w:rPr>
          <w:rFonts w:asciiTheme="minorHAnsi" w:hAnsiTheme="minorHAnsi" w:cstheme="minorHAnsi"/>
          <w:sz w:val="22"/>
          <w:szCs w:val="22"/>
        </w:rPr>
        <w:t xml:space="preserve"> means of communication, of the precise terms and conditions </w:t>
      </w:r>
      <w:r w:rsidRPr="009336EC">
        <w:rPr>
          <w:rFonts w:asciiTheme="minorHAnsi" w:hAnsiTheme="minorHAnsi" w:cstheme="minorHAnsi"/>
          <w:b/>
          <w:sz w:val="22"/>
          <w:szCs w:val="22"/>
          <w:u w:val="single"/>
        </w:rPr>
        <w:t>for</w:t>
      </w:r>
      <w:r w:rsidRPr="009336EC">
        <w:rPr>
          <w:rFonts w:asciiTheme="minorHAnsi" w:hAnsiTheme="minorHAnsi" w:cstheme="minorHAnsi"/>
          <w:sz w:val="22"/>
          <w:szCs w:val="22"/>
        </w:rPr>
        <w:t xml:space="preserve"> the use of the certificate, including any limitations on </w:t>
      </w:r>
      <w:r w:rsidRPr="009336EC">
        <w:rPr>
          <w:rFonts w:asciiTheme="minorHAnsi" w:hAnsiTheme="minorHAnsi" w:cstheme="minorHAnsi"/>
          <w:b/>
          <w:sz w:val="22"/>
          <w:szCs w:val="22"/>
          <w:u w:val="single"/>
        </w:rPr>
        <w:t>the liability,</w:t>
      </w:r>
      <w:r w:rsidRPr="009336EC">
        <w:rPr>
          <w:rFonts w:asciiTheme="minorHAnsi" w:hAnsiTheme="minorHAnsi" w:cstheme="minorHAnsi"/>
          <w:sz w:val="22"/>
          <w:szCs w:val="22"/>
        </w:rPr>
        <w:t xml:space="preserve"> the existence of a voluntary accreditation and the procedures for complaints and dispute settlement.</w:t>
      </w:r>
    </w:p>
    <w:p w:rsidR="00212356" w:rsidRPr="009336EC" w:rsidRDefault="00212356" w:rsidP="00212356">
      <w:pPr>
        <w:spacing w:after="0" w:line="240" w:lineRule="auto"/>
        <w:rPr>
          <w:rFonts w:asciiTheme="minorHAnsi" w:hAnsiTheme="minorHAnsi" w:cstheme="minorHAnsi"/>
          <w:b/>
          <w:sz w:val="22"/>
          <w:szCs w:val="22"/>
          <w:u w:val="single"/>
        </w:rPr>
      </w:pP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II(k)):</w:t>
      </w:r>
    </w:p>
    <w:p w:rsidR="00212356" w:rsidRPr="009336EC" w:rsidRDefault="00212356" w:rsidP="00212356">
      <w:pPr>
        <w:rPr>
          <w:rFonts w:asciiTheme="minorHAnsi" w:hAnsiTheme="minorHAnsi" w:cstheme="minorHAnsi"/>
          <w:sz w:val="22"/>
          <w:szCs w:val="22"/>
        </w:rPr>
      </w:pPr>
      <w:r w:rsidRPr="009336EC">
        <w:rPr>
          <w:rFonts w:asciiTheme="minorHAnsi" w:hAnsiTheme="minorHAnsi" w:cstheme="minorHAnsi"/>
          <w:sz w:val="22"/>
          <w:szCs w:val="22"/>
        </w:rPr>
        <w:t xml:space="preserve">before entering into a contractual relationship </w:t>
      </w:r>
      <w:r w:rsidRPr="009336EC">
        <w:rPr>
          <w:rFonts w:asciiTheme="minorHAnsi" w:hAnsiTheme="minorHAnsi" w:cstheme="minorHAnsi"/>
          <w:b/>
          <w:sz w:val="22"/>
          <w:szCs w:val="22"/>
          <w:u w:val="single"/>
        </w:rPr>
        <w:t xml:space="preserve">with a person seeking a certificate to support his electronic signature, </w:t>
      </w:r>
      <w:r w:rsidRPr="009336EC">
        <w:rPr>
          <w:rFonts w:asciiTheme="minorHAnsi" w:hAnsiTheme="minorHAnsi" w:cstheme="minorHAnsi"/>
          <w:sz w:val="22"/>
          <w:szCs w:val="22"/>
        </w:rPr>
        <w:t xml:space="preserve">inform </w:t>
      </w:r>
      <w:r w:rsidRPr="009336EC">
        <w:rPr>
          <w:rFonts w:asciiTheme="minorHAnsi" w:hAnsiTheme="minorHAnsi" w:cstheme="minorHAnsi"/>
          <w:b/>
          <w:sz w:val="22"/>
          <w:szCs w:val="22"/>
          <w:u w:val="single"/>
        </w:rPr>
        <w:t>that person</w:t>
      </w:r>
      <w:r w:rsidRPr="009336EC">
        <w:rPr>
          <w:rFonts w:asciiTheme="minorHAnsi" w:hAnsiTheme="minorHAnsi" w:cstheme="minorHAnsi"/>
          <w:sz w:val="22"/>
          <w:szCs w:val="22"/>
        </w:rPr>
        <w:t xml:space="preserve"> by a durable means of communication of the precise terms and conditions </w:t>
      </w:r>
      <w:r w:rsidRPr="009336EC">
        <w:rPr>
          <w:rFonts w:asciiTheme="minorHAnsi" w:hAnsiTheme="minorHAnsi" w:cstheme="minorHAnsi"/>
          <w:b/>
          <w:sz w:val="22"/>
          <w:szCs w:val="22"/>
          <w:u w:val="single"/>
        </w:rPr>
        <w:t>regarding</w:t>
      </w:r>
      <w:r w:rsidRPr="009336EC">
        <w:rPr>
          <w:rFonts w:asciiTheme="minorHAnsi" w:hAnsiTheme="minorHAnsi" w:cstheme="minorHAnsi"/>
          <w:sz w:val="22"/>
          <w:szCs w:val="22"/>
        </w:rPr>
        <w:t xml:space="preserve"> the use of the certificate, including any limitations on </w:t>
      </w:r>
      <w:r w:rsidRPr="009336EC">
        <w:rPr>
          <w:rFonts w:asciiTheme="minorHAnsi" w:hAnsiTheme="minorHAnsi" w:cstheme="minorHAnsi"/>
          <w:b/>
          <w:sz w:val="22"/>
          <w:szCs w:val="22"/>
          <w:u w:val="single"/>
        </w:rPr>
        <w:t>its use,</w:t>
      </w:r>
      <w:r w:rsidRPr="009336EC">
        <w:rPr>
          <w:rFonts w:asciiTheme="minorHAnsi" w:hAnsiTheme="minorHAnsi" w:cstheme="minorHAnsi"/>
          <w:sz w:val="22"/>
          <w:szCs w:val="22"/>
        </w:rPr>
        <w:t xml:space="preserve"> the existence of a voluntary accreditation </w:t>
      </w:r>
      <w:r w:rsidRPr="009336EC">
        <w:rPr>
          <w:rFonts w:asciiTheme="minorHAnsi" w:hAnsiTheme="minorHAnsi" w:cstheme="minorHAnsi"/>
          <w:b/>
          <w:sz w:val="22"/>
          <w:szCs w:val="22"/>
          <w:u w:val="single"/>
        </w:rPr>
        <w:t>scheme</w:t>
      </w:r>
      <w:r w:rsidRPr="009336EC">
        <w:rPr>
          <w:rFonts w:asciiTheme="minorHAnsi" w:hAnsiTheme="minorHAnsi" w:cstheme="minorHAnsi"/>
          <w:sz w:val="22"/>
          <w:szCs w:val="22"/>
        </w:rPr>
        <w:t xml:space="preserve"> and procedures for complaints and dispute settlement. </w:t>
      </w:r>
      <w:r w:rsidRPr="009336EC">
        <w:rPr>
          <w:rFonts w:asciiTheme="minorHAnsi" w:hAnsiTheme="minorHAnsi" w:cstheme="minorHAnsi"/>
          <w:b/>
          <w:sz w:val="22"/>
          <w:szCs w:val="22"/>
          <w:u w:val="single"/>
        </w:rPr>
        <w:t>Such information, which may be transmitted electronically, must be in writing and in readily understandable language. Relevant parts of this information must also be made available on request to third-parties relying on the certificate;</w:t>
      </w:r>
      <w:r w:rsidRPr="009336EC">
        <w:rPr>
          <w:rFonts w:asciiTheme="minorHAnsi" w:hAnsiTheme="minorHAnsi" w:cstheme="minorHAnsi"/>
          <w:sz w:val="22"/>
          <w:szCs w:val="22"/>
        </w:rPr>
        <w:t xml:space="preserve">  </w:t>
      </w:r>
    </w:p>
    <w:p w:rsidR="003968A4" w:rsidRPr="009336EC" w:rsidRDefault="003968A4" w:rsidP="003968A4">
      <w:pPr>
        <w:spacing w:after="0" w:line="240" w:lineRule="auto"/>
        <w:rPr>
          <w:rFonts w:asciiTheme="minorHAnsi" w:hAnsiTheme="minorHAnsi" w:cstheme="minorHAnsi"/>
          <w:sz w:val="22"/>
          <w:szCs w:val="22"/>
        </w:rPr>
      </w:pP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12356">
      <w:pPr>
        <w:rPr>
          <w:rFonts w:asciiTheme="minorHAnsi" w:hAnsiTheme="minorHAnsi" w:cstheme="minorHAnsi"/>
          <w:sz w:val="22"/>
          <w:szCs w:val="22"/>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#^8</w:t>
      </w:r>
      <w:r w:rsidR="00C66822" w:rsidRPr="009336EC">
        <w:rPr>
          <w:rFonts w:asciiTheme="minorHAnsi" w:hAnsiTheme="minorHAnsi"/>
          <w:b/>
          <w:sz w:val="22"/>
          <w:szCs w:val="22"/>
          <w:u w:val="single"/>
        </w:rPr>
        <w:t>1</w:t>
      </w:r>
      <w:r w:rsidRPr="009336EC">
        <w:rPr>
          <w:rFonts w:asciiTheme="minorHAnsi" w:hAnsiTheme="minorHAnsi"/>
          <w:b/>
          <w:sz w:val="22"/>
          <w:szCs w:val="22"/>
          <w:u w:val="single"/>
        </w:rPr>
        <w:t>. Annex II(l)(new) in Common Position (NOT IMPORTANT)</w:t>
      </w: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II(l)):</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use trustworthy systems to store certificates in a verifiable form so that: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  – only authorised persons can make entries and changes,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  – information can be checked for authenticity,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  – certificates are publicly available for retrieval in only those cases for which the certificate-holder's consent has been obtained, and </w:t>
      </w:r>
    </w:p>
    <w:p w:rsidR="00212356" w:rsidRPr="009336EC" w:rsidRDefault="00212356" w:rsidP="00212356">
      <w:pPr>
        <w:ind w:firstLine="90"/>
        <w:rPr>
          <w:rFonts w:asciiTheme="minorHAnsi" w:hAnsiTheme="minorHAnsi" w:cstheme="minorHAnsi"/>
          <w:b/>
          <w:sz w:val="22"/>
          <w:szCs w:val="22"/>
          <w:u w:val="single"/>
        </w:rPr>
      </w:pPr>
      <w:r w:rsidRPr="009336EC">
        <w:rPr>
          <w:rFonts w:asciiTheme="minorHAnsi" w:hAnsiTheme="minorHAnsi" w:cstheme="minorHAnsi"/>
          <w:b/>
          <w:sz w:val="22"/>
          <w:szCs w:val="22"/>
          <w:u w:val="single"/>
        </w:rPr>
        <w:t>– any technical changes compromising these security requirements are apparent to the operator.</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12356">
      <w:pPr>
        <w:ind w:firstLine="90"/>
        <w:rPr>
          <w:rFonts w:asciiTheme="minorHAnsi" w:hAnsiTheme="minorHAnsi" w:cstheme="minorHAnsi"/>
          <w:b/>
          <w:sz w:val="22"/>
          <w:szCs w:val="22"/>
          <w:u w:val="single"/>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#^8</w:t>
      </w:r>
      <w:r w:rsidR="00C66822" w:rsidRPr="009336EC">
        <w:rPr>
          <w:rFonts w:asciiTheme="minorHAnsi" w:hAnsiTheme="minorHAnsi"/>
          <w:b/>
          <w:sz w:val="22"/>
          <w:szCs w:val="22"/>
          <w:u w:val="single"/>
        </w:rPr>
        <w:t>2</w:t>
      </w:r>
      <w:r w:rsidRPr="009336EC">
        <w:rPr>
          <w:rFonts w:asciiTheme="minorHAnsi" w:hAnsiTheme="minorHAnsi"/>
          <w:b/>
          <w:sz w:val="22"/>
          <w:szCs w:val="22"/>
          <w:u w:val="single"/>
        </w:rPr>
        <w:t>. Annex III(1)(new) in Common Position (IMPORTANT)</w:t>
      </w: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lastRenderedPageBreak/>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III(1)):</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Secure-signature-creation devices must, by appropriate technical and procedural means, ensure at the least that: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(a) the signature-creation-data used for signature generation can practically occur only once, and that their secrecy is reasonably assured;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(b) the signature creation data used for signature generation cannot, with reasonable assurance, be derived and the signature is protected against forgery using currently available technology;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(c) the signature-creation-data used for signature generation can be reliably protected by the legitimate signatory against the use of others.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212356">
      <w:pPr>
        <w:rPr>
          <w:rFonts w:asciiTheme="minorHAnsi" w:hAnsiTheme="minorHAnsi" w:cstheme="minorHAnsi"/>
          <w:b/>
          <w:sz w:val="22"/>
          <w:szCs w:val="22"/>
          <w:u w:val="single"/>
        </w:rPr>
      </w:pPr>
    </w:p>
    <w:p w:rsidR="00F16BE3" w:rsidRPr="00F16BE3" w:rsidRDefault="00F16BE3" w:rsidP="00212356">
      <w:pPr>
        <w:rPr>
          <w:rFonts w:asciiTheme="minorHAnsi" w:hAnsiTheme="minorHAnsi"/>
          <w:sz w:val="22"/>
          <w:szCs w:val="22"/>
        </w:rPr>
      </w:pPr>
      <w:r w:rsidRPr="00713BFB">
        <w:rPr>
          <w:rFonts w:asciiTheme="minorHAnsi" w:hAnsiTheme="minorHAnsi" w:hint="eastAsia"/>
          <w:sz w:val="22"/>
          <w:szCs w:val="22"/>
        </w:rPr>
        <w:t>GREEN / GREEN</w:t>
      </w:r>
    </w:p>
    <w:p w:rsidR="00F16BE3" w:rsidRPr="009336EC" w:rsidRDefault="00F16BE3" w:rsidP="00212356">
      <w:pPr>
        <w:rPr>
          <w:rFonts w:asciiTheme="minorHAnsi" w:hAnsiTheme="minorHAnsi" w:cstheme="minorHAnsi"/>
          <w:b/>
          <w:sz w:val="22"/>
          <w:szCs w:val="22"/>
          <w:u w:val="single"/>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#^8</w:t>
      </w:r>
      <w:r w:rsidR="00C66822" w:rsidRPr="009336EC">
        <w:rPr>
          <w:rFonts w:asciiTheme="minorHAnsi" w:hAnsiTheme="minorHAnsi"/>
          <w:b/>
          <w:sz w:val="22"/>
          <w:szCs w:val="22"/>
          <w:u w:val="single"/>
        </w:rPr>
        <w:t>3</w:t>
      </w:r>
      <w:r w:rsidRPr="009336EC">
        <w:rPr>
          <w:rFonts w:asciiTheme="minorHAnsi" w:hAnsiTheme="minorHAnsi"/>
          <w:b/>
          <w:sz w:val="22"/>
          <w:szCs w:val="22"/>
          <w:u w:val="single"/>
        </w:rPr>
        <w:t>. Annex III(2)(new) in Common Position (IMPORTANT)</w:t>
      </w: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III(2)):</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Secure signature creation devices must not alter the data to be signed or prevent such data from being presented to the signatory prior to the signature process.</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Default="003968A4" w:rsidP="00212356">
      <w:pPr>
        <w:rPr>
          <w:rFonts w:asciiTheme="minorHAnsi" w:hAnsiTheme="minorHAnsi" w:cstheme="minorHAnsi"/>
          <w:b/>
          <w:sz w:val="22"/>
          <w:szCs w:val="22"/>
          <w:u w:val="single"/>
        </w:rPr>
      </w:pPr>
    </w:p>
    <w:p w:rsidR="00F16BE3" w:rsidRPr="00713BFB" w:rsidRDefault="00F16BE3" w:rsidP="00F16BE3">
      <w:pPr>
        <w:rPr>
          <w:rFonts w:asciiTheme="minorHAnsi" w:hAnsiTheme="minorHAnsi"/>
          <w:sz w:val="22"/>
          <w:szCs w:val="22"/>
        </w:rPr>
      </w:pPr>
      <w:r w:rsidRPr="00713BFB">
        <w:rPr>
          <w:rFonts w:asciiTheme="minorHAnsi" w:hAnsiTheme="minorHAnsi" w:hint="eastAsia"/>
          <w:sz w:val="22"/>
          <w:szCs w:val="22"/>
        </w:rPr>
        <w:t>GREEN / GREEN</w:t>
      </w:r>
    </w:p>
    <w:p w:rsidR="00F16BE3" w:rsidRPr="00F16BE3" w:rsidRDefault="00F16BE3" w:rsidP="00212356">
      <w:pPr>
        <w:rPr>
          <w:rFonts w:asciiTheme="minorHAnsi" w:hAnsiTheme="minorHAnsi" w:cstheme="minorHAnsi"/>
          <w:b/>
          <w:sz w:val="22"/>
          <w:szCs w:val="22"/>
          <w:u w:val="single"/>
        </w:rPr>
      </w:pPr>
    </w:p>
    <w:p w:rsidR="00212356" w:rsidRPr="009336EC" w:rsidRDefault="00212356" w:rsidP="00212356">
      <w:pPr>
        <w:rPr>
          <w:rFonts w:asciiTheme="minorHAnsi" w:hAnsiTheme="minorHAnsi"/>
          <w:b/>
          <w:sz w:val="22"/>
          <w:szCs w:val="22"/>
          <w:u w:val="single"/>
        </w:rPr>
      </w:pPr>
      <w:r w:rsidRPr="009336EC">
        <w:rPr>
          <w:rFonts w:asciiTheme="minorHAnsi" w:hAnsiTheme="minorHAnsi"/>
          <w:b/>
          <w:sz w:val="22"/>
          <w:szCs w:val="22"/>
          <w:u w:val="single"/>
        </w:rPr>
        <w:t>#^8</w:t>
      </w:r>
      <w:r w:rsidR="00C66822" w:rsidRPr="009336EC">
        <w:rPr>
          <w:rFonts w:asciiTheme="minorHAnsi" w:hAnsiTheme="minorHAnsi"/>
          <w:b/>
          <w:sz w:val="22"/>
          <w:szCs w:val="22"/>
          <w:u w:val="single"/>
        </w:rPr>
        <w:t>4</w:t>
      </w:r>
      <w:r w:rsidRPr="009336EC">
        <w:rPr>
          <w:rFonts w:asciiTheme="minorHAnsi" w:hAnsiTheme="minorHAnsi"/>
          <w:b/>
          <w:sz w:val="22"/>
          <w:szCs w:val="22"/>
          <w:u w:val="single"/>
        </w:rPr>
        <w:t>. Annex IV(new) in Common Position (NOT IMPORTANT)</w:t>
      </w:r>
    </w:p>
    <w:p w:rsidR="00212356" w:rsidRPr="009336EC" w:rsidRDefault="00212356" w:rsidP="00212356">
      <w:pPr>
        <w:spacing w:after="0" w:line="240" w:lineRule="auto"/>
        <w:rPr>
          <w:rFonts w:asciiTheme="minorHAnsi" w:hAnsiTheme="minorHAnsi" w:cstheme="minorHAnsi"/>
          <w:b/>
          <w:i/>
          <w:sz w:val="22"/>
          <w:szCs w:val="22"/>
        </w:rPr>
      </w:pPr>
      <w:r w:rsidRPr="009336EC">
        <w:rPr>
          <w:rFonts w:asciiTheme="minorHAnsi" w:hAnsiTheme="minorHAnsi" w:cstheme="minorHAnsi"/>
          <w:b/>
          <w:i/>
          <w:sz w:val="22"/>
          <w:szCs w:val="22"/>
        </w:rPr>
        <w:t>COUNCIL COMMON POSITION</w:t>
      </w:r>
      <w:r w:rsidRPr="009336EC">
        <w:rPr>
          <w:rFonts w:asciiTheme="minorHAnsi" w:hAnsiTheme="minorHAnsi" w:cstheme="minorHAnsi"/>
          <w:sz w:val="22"/>
          <w:szCs w:val="22"/>
        </w:rPr>
        <w:t xml:space="preserve"> </w:t>
      </w:r>
      <w:r w:rsidRPr="009336EC">
        <w:rPr>
          <w:rFonts w:asciiTheme="minorHAnsi" w:hAnsiTheme="minorHAnsi" w:cstheme="minorHAnsi"/>
          <w:b/>
          <w:i/>
          <w:sz w:val="22"/>
          <w:szCs w:val="22"/>
        </w:rPr>
        <w:t>(Annex IV):</w:t>
      </w:r>
    </w:p>
    <w:p w:rsidR="00A86BB1" w:rsidRPr="009336EC" w:rsidRDefault="00A86BB1" w:rsidP="00212356">
      <w:pPr>
        <w:spacing w:after="0" w:line="240" w:lineRule="auto"/>
        <w:rPr>
          <w:rFonts w:asciiTheme="minorHAnsi" w:hAnsiTheme="minorHAnsi" w:cstheme="minorHAnsi"/>
          <w:b/>
          <w:i/>
          <w:sz w:val="22"/>
          <w:szCs w:val="22"/>
          <w:u w:val="single"/>
        </w:rPr>
      </w:pPr>
      <w:r w:rsidRPr="009336EC">
        <w:rPr>
          <w:rFonts w:asciiTheme="minorHAnsi" w:hAnsiTheme="minorHAnsi" w:cstheme="minorHAnsi"/>
          <w:b/>
          <w:i/>
          <w:sz w:val="22"/>
          <w:szCs w:val="22"/>
          <w:u w:val="single"/>
        </w:rPr>
        <w:t>Recommendations for secure signature verification</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During the signature-verification process it should be ensured with reasonable certainty that: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(a) the data used for verifying the signature correspond to the data displayed to the verifier;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(b) the signature is reliably verified and the result of that verification is correctly displayed;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(c) the verifier can, as necessary, reliably establish the contents of the signed data;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(d) the authenticity and validity of the certificate required at the time of signature verification are reliably verified;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lastRenderedPageBreak/>
        <w:t xml:space="preserve">(e) the result of verification and the signatory's identity are correctly displayed;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 xml:space="preserve">(f) the use of a pseudonym is clearly indicated; and  </w:t>
      </w:r>
    </w:p>
    <w:p w:rsidR="00212356" w:rsidRPr="009336EC" w:rsidRDefault="00212356" w:rsidP="00212356">
      <w:pPr>
        <w:rPr>
          <w:rFonts w:asciiTheme="minorHAnsi" w:hAnsiTheme="minorHAnsi" w:cstheme="minorHAnsi"/>
          <w:b/>
          <w:sz w:val="22"/>
          <w:szCs w:val="22"/>
          <w:u w:val="single"/>
        </w:rPr>
      </w:pPr>
      <w:r w:rsidRPr="009336EC">
        <w:rPr>
          <w:rFonts w:asciiTheme="minorHAnsi" w:hAnsiTheme="minorHAnsi" w:cstheme="minorHAnsi"/>
          <w:b/>
          <w:sz w:val="22"/>
          <w:szCs w:val="22"/>
          <w:u w:val="single"/>
        </w:rPr>
        <w:t>(g) any security-relevant changes can be detected.</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b/>
          <w:i/>
          <w:sz w:val="22"/>
          <w:szCs w:val="22"/>
        </w:rPr>
        <w:t>FINAL ACT:</w:t>
      </w:r>
    </w:p>
    <w:p w:rsidR="003968A4" w:rsidRPr="009336EC" w:rsidRDefault="003968A4" w:rsidP="003968A4">
      <w:pPr>
        <w:spacing w:after="0" w:line="240" w:lineRule="auto"/>
        <w:rPr>
          <w:rFonts w:asciiTheme="minorHAnsi" w:hAnsiTheme="minorHAnsi" w:cstheme="minorHAnsi"/>
          <w:sz w:val="22"/>
          <w:szCs w:val="22"/>
        </w:rPr>
      </w:pPr>
      <w:r w:rsidRPr="009336EC">
        <w:rPr>
          <w:rFonts w:asciiTheme="minorHAnsi" w:hAnsiTheme="minorHAnsi" w:cstheme="minorHAnsi"/>
          <w:sz w:val="22"/>
          <w:szCs w:val="22"/>
        </w:rPr>
        <w:t>SAME AS COUNCIL COMMON POSITION</w:t>
      </w:r>
    </w:p>
    <w:p w:rsidR="003968A4" w:rsidRPr="009336EC" w:rsidRDefault="003968A4" w:rsidP="00212356">
      <w:pPr>
        <w:rPr>
          <w:rFonts w:asciiTheme="minorHAnsi" w:hAnsiTheme="minorHAnsi"/>
          <w:sz w:val="22"/>
          <w:szCs w:val="22"/>
        </w:rPr>
      </w:pPr>
    </w:p>
    <w:sectPr w:rsidR="003968A4" w:rsidRPr="009336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783" w:rsidRDefault="004C4783" w:rsidP="00D3462E">
      <w:pPr>
        <w:spacing w:after="0" w:line="240" w:lineRule="auto"/>
      </w:pPr>
      <w:r>
        <w:separator/>
      </w:r>
    </w:p>
  </w:endnote>
  <w:endnote w:type="continuationSeparator" w:id="0">
    <w:p w:rsidR="004C4783" w:rsidRDefault="004C4783" w:rsidP="00D3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77391"/>
      <w:docPartObj>
        <w:docPartGallery w:val="Page Numbers (Bottom of Page)"/>
        <w:docPartUnique/>
      </w:docPartObj>
    </w:sdtPr>
    <w:sdtEndPr>
      <w:rPr>
        <w:noProof/>
      </w:rPr>
    </w:sdtEndPr>
    <w:sdtContent>
      <w:p w:rsidR="004462E8" w:rsidRDefault="004462E8">
        <w:pPr>
          <w:pStyle w:val="Footer"/>
          <w:jc w:val="right"/>
        </w:pPr>
        <w:r>
          <w:fldChar w:fldCharType="begin"/>
        </w:r>
        <w:r>
          <w:instrText xml:space="preserve"> PAGE   \* MERGEFORMAT </w:instrText>
        </w:r>
        <w:r>
          <w:fldChar w:fldCharType="separate"/>
        </w:r>
        <w:r w:rsidR="00096FEF">
          <w:rPr>
            <w:noProof/>
          </w:rPr>
          <w:t>1</w:t>
        </w:r>
        <w:r>
          <w:rPr>
            <w:noProof/>
          </w:rPr>
          <w:fldChar w:fldCharType="end"/>
        </w:r>
      </w:p>
    </w:sdtContent>
  </w:sdt>
  <w:p w:rsidR="004462E8" w:rsidRDefault="0044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783" w:rsidRDefault="004C4783" w:rsidP="00D3462E">
      <w:pPr>
        <w:spacing w:after="0" w:line="240" w:lineRule="auto"/>
      </w:pPr>
      <w:r>
        <w:separator/>
      </w:r>
    </w:p>
  </w:footnote>
  <w:footnote w:type="continuationSeparator" w:id="0">
    <w:p w:rsidR="004C4783" w:rsidRDefault="004C4783" w:rsidP="00D3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DDA"/>
    <w:multiLevelType w:val="hybridMultilevel"/>
    <w:tmpl w:val="6C0E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1CB7"/>
    <w:multiLevelType w:val="hybridMultilevel"/>
    <w:tmpl w:val="83A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A4948"/>
    <w:multiLevelType w:val="hybridMultilevel"/>
    <w:tmpl w:val="2E8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91492"/>
    <w:multiLevelType w:val="hybridMultilevel"/>
    <w:tmpl w:val="925A2C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EE2920"/>
    <w:multiLevelType w:val="hybridMultilevel"/>
    <w:tmpl w:val="D530171A"/>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02E03"/>
    <w:multiLevelType w:val="hybridMultilevel"/>
    <w:tmpl w:val="B9B8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430"/>
    <w:multiLevelType w:val="hybridMultilevel"/>
    <w:tmpl w:val="1EFA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1405C"/>
    <w:multiLevelType w:val="hybridMultilevel"/>
    <w:tmpl w:val="A87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1791A"/>
    <w:multiLevelType w:val="hybridMultilevel"/>
    <w:tmpl w:val="3F7E107C"/>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43F11"/>
    <w:multiLevelType w:val="hybridMultilevel"/>
    <w:tmpl w:val="209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37172"/>
    <w:multiLevelType w:val="hybridMultilevel"/>
    <w:tmpl w:val="870C3C26"/>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77341"/>
    <w:multiLevelType w:val="hybridMultilevel"/>
    <w:tmpl w:val="870C3C26"/>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C5068"/>
    <w:multiLevelType w:val="hybridMultilevel"/>
    <w:tmpl w:val="391AFE0E"/>
    <w:lvl w:ilvl="0" w:tplc="6C44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F3C3B"/>
    <w:multiLevelType w:val="hybridMultilevel"/>
    <w:tmpl w:val="6F045B3A"/>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1"/>
  </w:num>
  <w:num w:numId="5">
    <w:abstractNumId w:val="1"/>
  </w:num>
  <w:num w:numId="6">
    <w:abstractNumId w:val="12"/>
  </w:num>
  <w:num w:numId="7">
    <w:abstractNumId w:val="10"/>
  </w:num>
  <w:num w:numId="8">
    <w:abstractNumId w:val="6"/>
  </w:num>
  <w:num w:numId="9">
    <w:abstractNumId w:val="8"/>
  </w:num>
  <w:num w:numId="10">
    <w:abstractNumId w:val="13"/>
  </w:num>
  <w:num w:numId="11">
    <w:abstractNumId w:val="4"/>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8B"/>
    <w:rsid w:val="000146AB"/>
    <w:rsid w:val="00015066"/>
    <w:rsid w:val="00021515"/>
    <w:rsid w:val="00026E35"/>
    <w:rsid w:val="00032F6B"/>
    <w:rsid w:val="00036598"/>
    <w:rsid w:val="0003737E"/>
    <w:rsid w:val="000419D9"/>
    <w:rsid w:val="0004204C"/>
    <w:rsid w:val="00047383"/>
    <w:rsid w:val="000500DE"/>
    <w:rsid w:val="00057322"/>
    <w:rsid w:val="00071DA0"/>
    <w:rsid w:val="000751E6"/>
    <w:rsid w:val="00081679"/>
    <w:rsid w:val="00082988"/>
    <w:rsid w:val="00084871"/>
    <w:rsid w:val="0008650A"/>
    <w:rsid w:val="00096D7A"/>
    <w:rsid w:val="00096FEF"/>
    <w:rsid w:val="000A46F5"/>
    <w:rsid w:val="000A7519"/>
    <w:rsid w:val="000A76B0"/>
    <w:rsid w:val="000B22B4"/>
    <w:rsid w:val="000B6D7D"/>
    <w:rsid w:val="000C20FC"/>
    <w:rsid w:val="000D253C"/>
    <w:rsid w:val="000D2EFE"/>
    <w:rsid w:val="000E6DCE"/>
    <w:rsid w:val="000F1E35"/>
    <w:rsid w:val="000F5FA5"/>
    <w:rsid w:val="00106FFF"/>
    <w:rsid w:val="0011188D"/>
    <w:rsid w:val="0011776B"/>
    <w:rsid w:val="00127FB3"/>
    <w:rsid w:val="00135408"/>
    <w:rsid w:val="00145C6F"/>
    <w:rsid w:val="00171CAE"/>
    <w:rsid w:val="00176D7F"/>
    <w:rsid w:val="0018602A"/>
    <w:rsid w:val="00190B7F"/>
    <w:rsid w:val="00191347"/>
    <w:rsid w:val="00192619"/>
    <w:rsid w:val="00193D9E"/>
    <w:rsid w:val="001A0861"/>
    <w:rsid w:val="001A15AF"/>
    <w:rsid w:val="001A52D8"/>
    <w:rsid w:val="001A73D5"/>
    <w:rsid w:val="001B5003"/>
    <w:rsid w:val="001C3713"/>
    <w:rsid w:val="001C48C6"/>
    <w:rsid w:val="001C5985"/>
    <w:rsid w:val="001D1AA9"/>
    <w:rsid w:val="001D257D"/>
    <w:rsid w:val="001D2F39"/>
    <w:rsid w:val="001D6E0B"/>
    <w:rsid w:val="001E64C4"/>
    <w:rsid w:val="001E660D"/>
    <w:rsid w:val="001F0895"/>
    <w:rsid w:val="001F1D28"/>
    <w:rsid w:val="001F429F"/>
    <w:rsid w:val="001F42A6"/>
    <w:rsid w:val="001F5208"/>
    <w:rsid w:val="00205325"/>
    <w:rsid w:val="00212356"/>
    <w:rsid w:val="00213281"/>
    <w:rsid w:val="002164B2"/>
    <w:rsid w:val="0022722F"/>
    <w:rsid w:val="002315C4"/>
    <w:rsid w:val="00235F53"/>
    <w:rsid w:val="00251DF6"/>
    <w:rsid w:val="00252EB0"/>
    <w:rsid w:val="00253759"/>
    <w:rsid w:val="00257E4D"/>
    <w:rsid w:val="00283D6D"/>
    <w:rsid w:val="002857C5"/>
    <w:rsid w:val="002974EA"/>
    <w:rsid w:val="002B5BD7"/>
    <w:rsid w:val="002C4BB7"/>
    <w:rsid w:val="002D68AD"/>
    <w:rsid w:val="002D76CF"/>
    <w:rsid w:val="002E0F5D"/>
    <w:rsid w:val="002E12E7"/>
    <w:rsid w:val="002E4907"/>
    <w:rsid w:val="00303340"/>
    <w:rsid w:val="00306F4B"/>
    <w:rsid w:val="00307454"/>
    <w:rsid w:val="003218E8"/>
    <w:rsid w:val="003220A7"/>
    <w:rsid w:val="00327EB5"/>
    <w:rsid w:val="003309F4"/>
    <w:rsid w:val="003431A3"/>
    <w:rsid w:val="00346C9C"/>
    <w:rsid w:val="0034781D"/>
    <w:rsid w:val="00355D3E"/>
    <w:rsid w:val="003637B8"/>
    <w:rsid w:val="003645D2"/>
    <w:rsid w:val="003704FC"/>
    <w:rsid w:val="003847AA"/>
    <w:rsid w:val="00385CE7"/>
    <w:rsid w:val="00386B1D"/>
    <w:rsid w:val="003968A4"/>
    <w:rsid w:val="003C01AD"/>
    <w:rsid w:val="003C56EF"/>
    <w:rsid w:val="003D18D2"/>
    <w:rsid w:val="003D27E8"/>
    <w:rsid w:val="003D2E1F"/>
    <w:rsid w:val="003E31AA"/>
    <w:rsid w:val="003E3287"/>
    <w:rsid w:val="003F161A"/>
    <w:rsid w:val="003F1913"/>
    <w:rsid w:val="003F3070"/>
    <w:rsid w:val="003F3279"/>
    <w:rsid w:val="00403115"/>
    <w:rsid w:val="00414AB9"/>
    <w:rsid w:val="00416FFF"/>
    <w:rsid w:val="00424D91"/>
    <w:rsid w:val="00431E67"/>
    <w:rsid w:val="00433F7A"/>
    <w:rsid w:val="00441F9D"/>
    <w:rsid w:val="004448DB"/>
    <w:rsid w:val="004462E8"/>
    <w:rsid w:val="00446CEB"/>
    <w:rsid w:val="0045008A"/>
    <w:rsid w:val="00453136"/>
    <w:rsid w:val="00453C8C"/>
    <w:rsid w:val="00453FDA"/>
    <w:rsid w:val="00455CFA"/>
    <w:rsid w:val="00460F3E"/>
    <w:rsid w:val="0046648D"/>
    <w:rsid w:val="0047163D"/>
    <w:rsid w:val="00475A39"/>
    <w:rsid w:val="004A090A"/>
    <w:rsid w:val="004A3078"/>
    <w:rsid w:val="004A6A82"/>
    <w:rsid w:val="004A7180"/>
    <w:rsid w:val="004B0E12"/>
    <w:rsid w:val="004C03FD"/>
    <w:rsid w:val="004C4783"/>
    <w:rsid w:val="004C5996"/>
    <w:rsid w:val="004E48DF"/>
    <w:rsid w:val="005158C0"/>
    <w:rsid w:val="005218A2"/>
    <w:rsid w:val="00540508"/>
    <w:rsid w:val="00551CFA"/>
    <w:rsid w:val="00552BE2"/>
    <w:rsid w:val="00553C42"/>
    <w:rsid w:val="00572F6B"/>
    <w:rsid w:val="0058025D"/>
    <w:rsid w:val="00584E61"/>
    <w:rsid w:val="00586A04"/>
    <w:rsid w:val="005877ED"/>
    <w:rsid w:val="005972C4"/>
    <w:rsid w:val="005B178E"/>
    <w:rsid w:val="005B20DF"/>
    <w:rsid w:val="005B44B7"/>
    <w:rsid w:val="005B6361"/>
    <w:rsid w:val="005C16FE"/>
    <w:rsid w:val="005C272A"/>
    <w:rsid w:val="005C7354"/>
    <w:rsid w:val="005D5B4D"/>
    <w:rsid w:val="005D65CC"/>
    <w:rsid w:val="005E7EE6"/>
    <w:rsid w:val="005F7C63"/>
    <w:rsid w:val="006078A8"/>
    <w:rsid w:val="00612FF5"/>
    <w:rsid w:val="00616A54"/>
    <w:rsid w:val="00621309"/>
    <w:rsid w:val="00626A85"/>
    <w:rsid w:val="00652FC9"/>
    <w:rsid w:val="00655283"/>
    <w:rsid w:val="00656534"/>
    <w:rsid w:val="00666B6E"/>
    <w:rsid w:val="00674D38"/>
    <w:rsid w:val="00677156"/>
    <w:rsid w:val="0068505E"/>
    <w:rsid w:val="0069262D"/>
    <w:rsid w:val="006A3051"/>
    <w:rsid w:val="006A53DA"/>
    <w:rsid w:val="006A6C2D"/>
    <w:rsid w:val="006B2F8E"/>
    <w:rsid w:val="006B57FC"/>
    <w:rsid w:val="006B631C"/>
    <w:rsid w:val="006C3C16"/>
    <w:rsid w:val="006C4A3E"/>
    <w:rsid w:val="006C50E1"/>
    <w:rsid w:val="006C7363"/>
    <w:rsid w:val="006D71C9"/>
    <w:rsid w:val="006E19D8"/>
    <w:rsid w:val="006E3691"/>
    <w:rsid w:val="006E4F14"/>
    <w:rsid w:val="006E7470"/>
    <w:rsid w:val="006F7E38"/>
    <w:rsid w:val="006F7EF1"/>
    <w:rsid w:val="00711C50"/>
    <w:rsid w:val="00713BFB"/>
    <w:rsid w:val="00746D7F"/>
    <w:rsid w:val="00751F4D"/>
    <w:rsid w:val="00752D4E"/>
    <w:rsid w:val="00760728"/>
    <w:rsid w:val="00762C7E"/>
    <w:rsid w:val="00772395"/>
    <w:rsid w:val="0077307A"/>
    <w:rsid w:val="00774739"/>
    <w:rsid w:val="007849ED"/>
    <w:rsid w:val="007900E7"/>
    <w:rsid w:val="007904E0"/>
    <w:rsid w:val="00796713"/>
    <w:rsid w:val="007967EF"/>
    <w:rsid w:val="007A76CA"/>
    <w:rsid w:val="007B06AE"/>
    <w:rsid w:val="007B4A08"/>
    <w:rsid w:val="007B5260"/>
    <w:rsid w:val="007B5556"/>
    <w:rsid w:val="007B5B3F"/>
    <w:rsid w:val="007B7282"/>
    <w:rsid w:val="007B7B02"/>
    <w:rsid w:val="007C0F46"/>
    <w:rsid w:val="007C1CB9"/>
    <w:rsid w:val="007D6C21"/>
    <w:rsid w:val="007D787C"/>
    <w:rsid w:val="007F1649"/>
    <w:rsid w:val="00804636"/>
    <w:rsid w:val="00811807"/>
    <w:rsid w:val="00815AC8"/>
    <w:rsid w:val="008167BC"/>
    <w:rsid w:val="008222A3"/>
    <w:rsid w:val="00825C8D"/>
    <w:rsid w:val="00845D14"/>
    <w:rsid w:val="00856258"/>
    <w:rsid w:val="00856F2A"/>
    <w:rsid w:val="00857478"/>
    <w:rsid w:val="00874A90"/>
    <w:rsid w:val="008760A9"/>
    <w:rsid w:val="0088058C"/>
    <w:rsid w:val="00884C52"/>
    <w:rsid w:val="00887501"/>
    <w:rsid w:val="00891114"/>
    <w:rsid w:val="00892277"/>
    <w:rsid w:val="00892CD9"/>
    <w:rsid w:val="00893A71"/>
    <w:rsid w:val="00894F4A"/>
    <w:rsid w:val="00896C0E"/>
    <w:rsid w:val="008A4782"/>
    <w:rsid w:val="008A5918"/>
    <w:rsid w:val="008B3C7A"/>
    <w:rsid w:val="008B3D7B"/>
    <w:rsid w:val="008B6E74"/>
    <w:rsid w:val="008D62F7"/>
    <w:rsid w:val="008F4A88"/>
    <w:rsid w:val="008F6AB4"/>
    <w:rsid w:val="009005F6"/>
    <w:rsid w:val="0090271F"/>
    <w:rsid w:val="009059FF"/>
    <w:rsid w:val="0091481C"/>
    <w:rsid w:val="0091596D"/>
    <w:rsid w:val="0092126B"/>
    <w:rsid w:val="0092757F"/>
    <w:rsid w:val="00927B0A"/>
    <w:rsid w:val="00931693"/>
    <w:rsid w:val="009336EC"/>
    <w:rsid w:val="0093434E"/>
    <w:rsid w:val="00936F71"/>
    <w:rsid w:val="00942A21"/>
    <w:rsid w:val="00943C8F"/>
    <w:rsid w:val="00961916"/>
    <w:rsid w:val="00963426"/>
    <w:rsid w:val="00966735"/>
    <w:rsid w:val="00967543"/>
    <w:rsid w:val="00981638"/>
    <w:rsid w:val="00983F10"/>
    <w:rsid w:val="009858A7"/>
    <w:rsid w:val="009866B0"/>
    <w:rsid w:val="009937EB"/>
    <w:rsid w:val="009B188F"/>
    <w:rsid w:val="009B3367"/>
    <w:rsid w:val="009B39B3"/>
    <w:rsid w:val="009D312C"/>
    <w:rsid w:val="009D5AD3"/>
    <w:rsid w:val="009D6DFD"/>
    <w:rsid w:val="009F1992"/>
    <w:rsid w:val="009F37E4"/>
    <w:rsid w:val="00A02173"/>
    <w:rsid w:val="00A02F24"/>
    <w:rsid w:val="00A054FE"/>
    <w:rsid w:val="00A10401"/>
    <w:rsid w:val="00A11ACA"/>
    <w:rsid w:val="00A31812"/>
    <w:rsid w:val="00A44EA7"/>
    <w:rsid w:val="00A473D5"/>
    <w:rsid w:val="00A501D8"/>
    <w:rsid w:val="00A507FF"/>
    <w:rsid w:val="00A50EB0"/>
    <w:rsid w:val="00A60EC1"/>
    <w:rsid w:val="00A66E60"/>
    <w:rsid w:val="00A8275F"/>
    <w:rsid w:val="00A836D5"/>
    <w:rsid w:val="00A85C9E"/>
    <w:rsid w:val="00A85DE1"/>
    <w:rsid w:val="00A86BB1"/>
    <w:rsid w:val="00A937D0"/>
    <w:rsid w:val="00AA52AC"/>
    <w:rsid w:val="00AA7EC8"/>
    <w:rsid w:val="00AC3A43"/>
    <w:rsid w:val="00AC5B4A"/>
    <w:rsid w:val="00AC68C1"/>
    <w:rsid w:val="00AD6B60"/>
    <w:rsid w:val="00AF62AF"/>
    <w:rsid w:val="00B03F1A"/>
    <w:rsid w:val="00B04A9F"/>
    <w:rsid w:val="00B26D39"/>
    <w:rsid w:val="00B34702"/>
    <w:rsid w:val="00B47FB7"/>
    <w:rsid w:val="00B6117E"/>
    <w:rsid w:val="00B9022E"/>
    <w:rsid w:val="00B91C26"/>
    <w:rsid w:val="00B976E1"/>
    <w:rsid w:val="00BA1737"/>
    <w:rsid w:val="00BB115E"/>
    <w:rsid w:val="00BB404C"/>
    <w:rsid w:val="00BB7975"/>
    <w:rsid w:val="00BC1690"/>
    <w:rsid w:val="00BD145B"/>
    <w:rsid w:val="00BD22CA"/>
    <w:rsid w:val="00BF38A6"/>
    <w:rsid w:val="00BF5697"/>
    <w:rsid w:val="00C03344"/>
    <w:rsid w:val="00C05B76"/>
    <w:rsid w:val="00C145B2"/>
    <w:rsid w:val="00C145EB"/>
    <w:rsid w:val="00C14B63"/>
    <w:rsid w:val="00C20195"/>
    <w:rsid w:val="00C2124C"/>
    <w:rsid w:val="00C2293A"/>
    <w:rsid w:val="00C2786F"/>
    <w:rsid w:val="00C40975"/>
    <w:rsid w:val="00C41089"/>
    <w:rsid w:val="00C45216"/>
    <w:rsid w:val="00C474C5"/>
    <w:rsid w:val="00C5038B"/>
    <w:rsid w:val="00C53628"/>
    <w:rsid w:val="00C54269"/>
    <w:rsid w:val="00C54F97"/>
    <w:rsid w:val="00C556BA"/>
    <w:rsid w:val="00C6041C"/>
    <w:rsid w:val="00C628A8"/>
    <w:rsid w:val="00C66822"/>
    <w:rsid w:val="00C70531"/>
    <w:rsid w:val="00C71BBA"/>
    <w:rsid w:val="00C85D5B"/>
    <w:rsid w:val="00C94F44"/>
    <w:rsid w:val="00CA32A1"/>
    <w:rsid w:val="00CA4D1C"/>
    <w:rsid w:val="00CB2375"/>
    <w:rsid w:val="00CC1145"/>
    <w:rsid w:val="00CC31CB"/>
    <w:rsid w:val="00CC728A"/>
    <w:rsid w:val="00CD635C"/>
    <w:rsid w:val="00CF2DCA"/>
    <w:rsid w:val="00D132E5"/>
    <w:rsid w:val="00D13713"/>
    <w:rsid w:val="00D14F0A"/>
    <w:rsid w:val="00D20389"/>
    <w:rsid w:val="00D31C56"/>
    <w:rsid w:val="00D32C6C"/>
    <w:rsid w:val="00D341FA"/>
    <w:rsid w:val="00D3462E"/>
    <w:rsid w:val="00D3504E"/>
    <w:rsid w:val="00D42795"/>
    <w:rsid w:val="00D53A7A"/>
    <w:rsid w:val="00D54FA6"/>
    <w:rsid w:val="00D577AC"/>
    <w:rsid w:val="00D6132E"/>
    <w:rsid w:val="00D64053"/>
    <w:rsid w:val="00D675E4"/>
    <w:rsid w:val="00D74132"/>
    <w:rsid w:val="00D8210D"/>
    <w:rsid w:val="00D82FEE"/>
    <w:rsid w:val="00D84864"/>
    <w:rsid w:val="00DB301B"/>
    <w:rsid w:val="00DB568E"/>
    <w:rsid w:val="00DC6A81"/>
    <w:rsid w:val="00DC6D14"/>
    <w:rsid w:val="00DC7543"/>
    <w:rsid w:val="00DD4DE2"/>
    <w:rsid w:val="00DF2A1D"/>
    <w:rsid w:val="00DF54B6"/>
    <w:rsid w:val="00E020A0"/>
    <w:rsid w:val="00E07EC6"/>
    <w:rsid w:val="00E168C7"/>
    <w:rsid w:val="00E20C17"/>
    <w:rsid w:val="00E22D35"/>
    <w:rsid w:val="00E33B8C"/>
    <w:rsid w:val="00E356FB"/>
    <w:rsid w:val="00E365FE"/>
    <w:rsid w:val="00E40303"/>
    <w:rsid w:val="00E40F19"/>
    <w:rsid w:val="00E426D4"/>
    <w:rsid w:val="00E4412B"/>
    <w:rsid w:val="00E44228"/>
    <w:rsid w:val="00E464E8"/>
    <w:rsid w:val="00E47967"/>
    <w:rsid w:val="00E513E2"/>
    <w:rsid w:val="00E51669"/>
    <w:rsid w:val="00E5337F"/>
    <w:rsid w:val="00E65691"/>
    <w:rsid w:val="00E65B1E"/>
    <w:rsid w:val="00E7492A"/>
    <w:rsid w:val="00E8238F"/>
    <w:rsid w:val="00E82842"/>
    <w:rsid w:val="00E8548A"/>
    <w:rsid w:val="00E85E60"/>
    <w:rsid w:val="00E92FA3"/>
    <w:rsid w:val="00E94277"/>
    <w:rsid w:val="00E95B0D"/>
    <w:rsid w:val="00EA09D7"/>
    <w:rsid w:val="00EA1DC6"/>
    <w:rsid w:val="00EA2FA7"/>
    <w:rsid w:val="00EA60D1"/>
    <w:rsid w:val="00EB249A"/>
    <w:rsid w:val="00EB443E"/>
    <w:rsid w:val="00EB4679"/>
    <w:rsid w:val="00EB5F3C"/>
    <w:rsid w:val="00EB6114"/>
    <w:rsid w:val="00EC7453"/>
    <w:rsid w:val="00ED4E0C"/>
    <w:rsid w:val="00EE04C7"/>
    <w:rsid w:val="00F03387"/>
    <w:rsid w:val="00F061FF"/>
    <w:rsid w:val="00F07B99"/>
    <w:rsid w:val="00F11678"/>
    <w:rsid w:val="00F139C4"/>
    <w:rsid w:val="00F16BBF"/>
    <w:rsid w:val="00F16BE3"/>
    <w:rsid w:val="00F20C09"/>
    <w:rsid w:val="00F253C7"/>
    <w:rsid w:val="00F30706"/>
    <w:rsid w:val="00F31410"/>
    <w:rsid w:val="00F50411"/>
    <w:rsid w:val="00F5413F"/>
    <w:rsid w:val="00F71FDC"/>
    <w:rsid w:val="00F73A85"/>
    <w:rsid w:val="00F765F5"/>
    <w:rsid w:val="00F83AF1"/>
    <w:rsid w:val="00FA7FEC"/>
    <w:rsid w:val="00FB0760"/>
    <w:rsid w:val="00FB4A75"/>
    <w:rsid w:val="00FD2A4C"/>
    <w:rsid w:val="00FD6B32"/>
    <w:rsid w:val="00FF4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8AE6D-D9A7-471B-A494-5A6A1562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2E"/>
    <w:pPr>
      <w:ind w:left="720"/>
      <w:contextualSpacing/>
    </w:pPr>
  </w:style>
  <w:style w:type="paragraph" w:styleId="NormalWeb">
    <w:name w:val="Normal (Web)"/>
    <w:basedOn w:val="Normal"/>
    <w:uiPriority w:val="99"/>
    <w:semiHidden/>
    <w:unhideWhenUsed/>
    <w:rsid w:val="000E6DCE"/>
    <w:pPr>
      <w:spacing w:before="100" w:beforeAutospacing="1" w:after="100" w:afterAutospacing="1" w:line="240" w:lineRule="auto"/>
    </w:pPr>
    <w:rPr>
      <w:rFonts w:ascii="Gulim" w:eastAsia="Gulim" w:hAnsi="Gulim" w:cs="Gulim"/>
    </w:rPr>
  </w:style>
  <w:style w:type="paragraph" w:styleId="Header">
    <w:name w:val="header"/>
    <w:basedOn w:val="Normal"/>
    <w:link w:val="HeaderChar"/>
    <w:uiPriority w:val="99"/>
    <w:unhideWhenUsed/>
    <w:rsid w:val="00D3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2E"/>
  </w:style>
  <w:style w:type="paragraph" w:styleId="Footer">
    <w:name w:val="footer"/>
    <w:basedOn w:val="Normal"/>
    <w:link w:val="FooterChar"/>
    <w:uiPriority w:val="99"/>
    <w:unhideWhenUsed/>
    <w:rsid w:val="00D3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2E"/>
  </w:style>
  <w:style w:type="character" w:customStyle="1" w:styleId="apple-converted-space">
    <w:name w:val="apple-converted-space"/>
    <w:basedOn w:val="DefaultParagraphFont"/>
    <w:rsid w:val="00303340"/>
  </w:style>
  <w:style w:type="character" w:styleId="Hyperlink">
    <w:name w:val="Hyperlink"/>
    <w:basedOn w:val="DefaultParagraphFont"/>
    <w:uiPriority w:val="99"/>
    <w:unhideWhenUsed/>
    <w:rsid w:val="00D82FEE"/>
    <w:rPr>
      <w:color w:val="0000FF"/>
      <w:u w:val="single"/>
    </w:rPr>
  </w:style>
  <w:style w:type="character" w:styleId="FollowedHyperlink">
    <w:name w:val="FollowedHyperlink"/>
    <w:basedOn w:val="DefaultParagraphFont"/>
    <w:uiPriority w:val="99"/>
    <w:semiHidden/>
    <w:unhideWhenUsed/>
    <w:rsid w:val="003F1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0109">
      <w:bodyDiv w:val="1"/>
      <w:marLeft w:val="0"/>
      <w:marRight w:val="0"/>
      <w:marTop w:val="0"/>
      <w:marBottom w:val="0"/>
      <w:divBdr>
        <w:top w:val="none" w:sz="0" w:space="0" w:color="auto"/>
        <w:left w:val="none" w:sz="0" w:space="0" w:color="auto"/>
        <w:bottom w:val="none" w:sz="0" w:space="0" w:color="auto"/>
        <w:right w:val="none" w:sz="0" w:space="0" w:color="auto"/>
      </w:divBdr>
    </w:div>
    <w:div w:id="48968333">
      <w:bodyDiv w:val="1"/>
      <w:marLeft w:val="0"/>
      <w:marRight w:val="0"/>
      <w:marTop w:val="0"/>
      <w:marBottom w:val="0"/>
      <w:divBdr>
        <w:top w:val="none" w:sz="0" w:space="0" w:color="auto"/>
        <w:left w:val="none" w:sz="0" w:space="0" w:color="auto"/>
        <w:bottom w:val="none" w:sz="0" w:space="0" w:color="auto"/>
        <w:right w:val="none" w:sz="0" w:space="0" w:color="auto"/>
      </w:divBdr>
    </w:div>
    <w:div w:id="221719254">
      <w:bodyDiv w:val="1"/>
      <w:marLeft w:val="0"/>
      <w:marRight w:val="0"/>
      <w:marTop w:val="0"/>
      <w:marBottom w:val="0"/>
      <w:divBdr>
        <w:top w:val="none" w:sz="0" w:space="0" w:color="auto"/>
        <w:left w:val="none" w:sz="0" w:space="0" w:color="auto"/>
        <w:bottom w:val="none" w:sz="0" w:space="0" w:color="auto"/>
        <w:right w:val="none" w:sz="0" w:space="0" w:color="auto"/>
      </w:divBdr>
    </w:div>
    <w:div w:id="229770885">
      <w:bodyDiv w:val="1"/>
      <w:marLeft w:val="0"/>
      <w:marRight w:val="0"/>
      <w:marTop w:val="0"/>
      <w:marBottom w:val="0"/>
      <w:divBdr>
        <w:top w:val="none" w:sz="0" w:space="0" w:color="auto"/>
        <w:left w:val="none" w:sz="0" w:space="0" w:color="auto"/>
        <w:bottom w:val="none" w:sz="0" w:space="0" w:color="auto"/>
        <w:right w:val="none" w:sz="0" w:space="0" w:color="auto"/>
      </w:divBdr>
    </w:div>
    <w:div w:id="247925390">
      <w:bodyDiv w:val="1"/>
      <w:marLeft w:val="0"/>
      <w:marRight w:val="0"/>
      <w:marTop w:val="0"/>
      <w:marBottom w:val="0"/>
      <w:divBdr>
        <w:top w:val="none" w:sz="0" w:space="0" w:color="auto"/>
        <w:left w:val="none" w:sz="0" w:space="0" w:color="auto"/>
        <w:bottom w:val="none" w:sz="0" w:space="0" w:color="auto"/>
        <w:right w:val="none" w:sz="0" w:space="0" w:color="auto"/>
      </w:divBdr>
    </w:div>
    <w:div w:id="322318379">
      <w:bodyDiv w:val="1"/>
      <w:marLeft w:val="0"/>
      <w:marRight w:val="0"/>
      <w:marTop w:val="0"/>
      <w:marBottom w:val="0"/>
      <w:divBdr>
        <w:top w:val="none" w:sz="0" w:space="0" w:color="auto"/>
        <w:left w:val="none" w:sz="0" w:space="0" w:color="auto"/>
        <w:bottom w:val="none" w:sz="0" w:space="0" w:color="auto"/>
        <w:right w:val="none" w:sz="0" w:space="0" w:color="auto"/>
      </w:divBdr>
    </w:div>
    <w:div w:id="475419015">
      <w:bodyDiv w:val="1"/>
      <w:marLeft w:val="0"/>
      <w:marRight w:val="0"/>
      <w:marTop w:val="0"/>
      <w:marBottom w:val="0"/>
      <w:divBdr>
        <w:top w:val="none" w:sz="0" w:space="0" w:color="auto"/>
        <w:left w:val="none" w:sz="0" w:space="0" w:color="auto"/>
        <w:bottom w:val="none" w:sz="0" w:space="0" w:color="auto"/>
        <w:right w:val="none" w:sz="0" w:space="0" w:color="auto"/>
      </w:divBdr>
    </w:div>
    <w:div w:id="805320995">
      <w:bodyDiv w:val="1"/>
      <w:marLeft w:val="0"/>
      <w:marRight w:val="0"/>
      <w:marTop w:val="0"/>
      <w:marBottom w:val="0"/>
      <w:divBdr>
        <w:top w:val="none" w:sz="0" w:space="0" w:color="auto"/>
        <w:left w:val="none" w:sz="0" w:space="0" w:color="auto"/>
        <w:bottom w:val="none" w:sz="0" w:space="0" w:color="auto"/>
        <w:right w:val="none" w:sz="0" w:space="0" w:color="auto"/>
      </w:divBdr>
    </w:div>
    <w:div w:id="938946088">
      <w:bodyDiv w:val="1"/>
      <w:marLeft w:val="0"/>
      <w:marRight w:val="0"/>
      <w:marTop w:val="0"/>
      <w:marBottom w:val="0"/>
      <w:divBdr>
        <w:top w:val="none" w:sz="0" w:space="0" w:color="auto"/>
        <w:left w:val="none" w:sz="0" w:space="0" w:color="auto"/>
        <w:bottom w:val="none" w:sz="0" w:space="0" w:color="auto"/>
        <w:right w:val="none" w:sz="0" w:space="0" w:color="auto"/>
      </w:divBdr>
    </w:div>
    <w:div w:id="1029179559">
      <w:bodyDiv w:val="1"/>
      <w:marLeft w:val="0"/>
      <w:marRight w:val="0"/>
      <w:marTop w:val="0"/>
      <w:marBottom w:val="0"/>
      <w:divBdr>
        <w:top w:val="none" w:sz="0" w:space="0" w:color="auto"/>
        <w:left w:val="none" w:sz="0" w:space="0" w:color="auto"/>
        <w:bottom w:val="none" w:sz="0" w:space="0" w:color="auto"/>
        <w:right w:val="none" w:sz="0" w:space="0" w:color="auto"/>
      </w:divBdr>
    </w:div>
    <w:div w:id="1075401536">
      <w:bodyDiv w:val="1"/>
      <w:marLeft w:val="0"/>
      <w:marRight w:val="0"/>
      <w:marTop w:val="0"/>
      <w:marBottom w:val="0"/>
      <w:divBdr>
        <w:top w:val="none" w:sz="0" w:space="0" w:color="auto"/>
        <w:left w:val="none" w:sz="0" w:space="0" w:color="auto"/>
        <w:bottom w:val="none" w:sz="0" w:space="0" w:color="auto"/>
        <w:right w:val="none" w:sz="0" w:space="0" w:color="auto"/>
      </w:divBdr>
    </w:div>
    <w:div w:id="1158692283">
      <w:bodyDiv w:val="1"/>
      <w:marLeft w:val="0"/>
      <w:marRight w:val="0"/>
      <w:marTop w:val="0"/>
      <w:marBottom w:val="0"/>
      <w:divBdr>
        <w:top w:val="none" w:sz="0" w:space="0" w:color="auto"/>
        <w:left w:val="none" w:sz="0" w:space="0" w:color="auto"/>
        <w:bottom w:val="none" w:sz="0" w:space="0" w:color="auto"/>
        <w:right w:val="none" w:sz="0" w:space="0" w:color="auto"/>
      </w:divBdr>
    </w:div>
    <w:div w:id="1200362240">
      <w:bodyDiv w:val="1"/>
      <w:marLeft w:val="0"/>
      <w:marRight w:val="0"/>
      <w:marTop w:val="0"/>
      <w:marBottom w:val="0"/>
      <w:divBdr>
        <w:top w:val="none" w:sz="0" w:space="0" w:color="auto"/>
        <w:left w:val="none" w:sz="0" w:space="0" w:color="auto"/>
        <w:bottom w:val="none" w:sz="0" w:space="0" w:color="auto"/>
        <w:right w:val="none" w:sz="0" w:space="0" w:color="auto"/>
      </w:divBdr>
    </w:div>
    <w:div w:id="1269461941">
      <w:bodyDiv w:val="1"/>
      <w:marLeft w:val="0"/>
      <w:marRight w:val="0"/>
      <w:marTop w:val="0"/>
      <w:marBottom w:val="0"/>
      <w:divBdr>
        <w:top w:val="none" w:sz="0" w:space="0" w:color="auto"/>
        <w:left w:val="none" w:sz="0" w:space="0" w:color="auto"/>
        <w:bottom w:val="none" w:sz="0" w:space="0" w:color="auto"/>
        <w:right w:val="none" w:sz="0" w:space="0" w:color="auto"/>
      </w:divBdr>
    </w:div>
    <w:div w:id="1308315500">
      <w:bodyDiv w:val="1"/>
      <w:marLeft w:val="0"/>
      <w:marRight w:val="0"/>
      <w:marTop w:val="0"/>
      <w:marBottom w:val="0"/>
      <w:divBdr>
        <w:top w:val="none" w:sz="0" w:space="0" w:color="auto"/>
        <w:left w:val="none" w:sz="0" w:space="0" w:color="auto"/>
        <w:bottom w:val="none" w:sz="0" w:space="0" w:color="auto"/>
        <w:right w:val="none" w:sz="0" w:space="0" w:color="auto"/>
      </w:divBdr>
    </w:div>
    <w:div w:id="1313561124">
      <w:bodyDiv w:val="1"/>
      <w:marLeft w:val="0"/>
      <w:marRight w:val="0"/>
      <w:marTop w:val="0"/>
      <w:marBottom w:val="0"/>
      <w:divBdr>
        <w:top w:val="none" w:sz="0" w:space="0" w:color="auto"/>
        <w:left w:val="none" w:sz="0" w:space="0" w:color="auto"/>
        <w:bottom w:val="none" w:sz="0" w:space="0" w:color="auto"/>
        <w:right w:val="none" w:sz="0" w:space="0" w:color="auto"/>
      </w:divBdr>
    </w:div>
    <w:div w:id="1600065526">
      <w:bodyDiv w:val="1"/>
      <w:marLeft w:val="0"/>
      <w:marRight w:val="0"/>
      <w:marTop w:val="0"/>
      <w:marBottom w:val="0"/>
      <w:divBdr>
        <w:top w:val="none" w:sz="0" w:space="0" w:color="auto"/>
        <w:left w:val="none" w:sz="0" w:space="0" w:color="auto"/>
        <w:bottom w:val="none" w:sz="0" w:space="0" w:color="auto"/>
        <w:right w:val="none" w:sz="0" w:space="0" w:color="auto"/>
      </w:divBdr>
    </w:div>
    <w:div w:id="1703901302">
      <w:bodyDiv w:val="1"/>
      <w:marLeft w:val="0"/>
      <w:marRight w:val="0"/>
      <w:marTop w:val="0"/>
      <w:marBottom w:val="0"/>
      <w:divBdr>
        <w:top w:val="none" w:sz="0" w:space="0" w:color="auto"/>
        <w:left w:val="none" w:sz="0" w:space="0" w:color="auto"/>
        <w:bottom w:val="none" w:sz="0" w:space="0" w:color="auto"/>
        <w:right w:val="none" w:sz="0" w:space="0" w:color="auto"/>
      </w:divBdr>
    </w:div>
    <w:div w:id="1715739248">
      <w:bodyDiv w:val="1"/>
      <w:marLeft w:val="0"/>
      <w:marRight w:val="0"/>
      <w:marTop w:val="0"/>
      <w:marBottom w:val="0"/>
      <w:divBdr>
        <w:top w:val="none" w:sz="0" w:space="0" w:color="auto"/>
        <w:left w:val="none" w:sz="0" w:space="0" w:color="auto"/>
        <w:bottom w:val="none" w:sz="0" w:space="0" w:color="auto"/>
        <w:right w:val="none" w:sz="0" w:space="0" w:color="auto"/>
      </w:divBdr>
    </w:div>
    <w:div w:id="1723286405">
      <w:bodyDiv w:val="1"/>
      <w:marLeft w:val="0"/>
      <w:marRight w:val="0"/>
      <w:marTop w:val="0"/>
      <w:marBottom w:val="0"/>
      <w:divBdr>
        <w:top w:val="none" w:sz="0" w:space="0" w:color="auto"/>
        <w:left w:val="none" w:sz="0" w:space="0" w:color="auto"/>
        <w:bottom w:val="none" w:sz="0" w:space="0" w:color="auto"/>
        <w:right w:val="none" w:sz="0" w:space="0" w:color="auto"/>
      </w:divBdr>
    </w:div>
    <w:div w:id="1862086313">
      <w:bodyDiv w:val="1"/>
      <w:marLeft w:val="0"/>
      <w:marRight w:val="0"/>
      <w:marTop w:val="0"/>
      <w:marBottom w:val="0"/>
      <w:divBdr>
        <w:top w:val="none" w:sz="0" w:space="0" w:color="auto"/>
        <w:left w:val="none" w:sz="0" w:space="0" w:color="auto"/>
        <w:bottom w:val="none" w:sz="0" w:space="0" w:color="auto"/>
        <w:right w:val="none" w:sz="0" w:space="0" w:color="auto"/>
      </w:divBdr>
    </w:div>
    <w:div w:id="1922444300">
      <w:bodyDiv w:val="1"/>
      <w:marLeft w:val="0"/>
      <w:marRight w:val="0"/>
      <w:marTop w:val="0"/>
      <w:marBottom w:val="0"/>
      <w:divBdr>
        <w:top w:val="none" w:sz="0" w:space="0" w:color="auto"/>
        <w:left w:val="none" w:sz="0" w:space="0" w:color="auto"/>
        <w:bottom w:val="none" w:sz="0" w:space="0" w:color="auto"/>
        <w:right w:val="none" w:sz="0" w:space="0" w:color="auto"/>
      </w:divBdr>
    </w:div>
    <w:div w:id="1943105756">
      <w:bodyDiv w:val="1"/>
      <w:marLeft w:val="0"/>
      <w:marRight w:val="0"/>
      <w:marTop w:val="0"/>
      <w:marBottom w:val="0"/>
      <w:divBdr>
        <w:top w:val="none" w:sz="0" w:space="0" w:color="auto"/>
        <w:left w:val="none" w:sz="0" w:space="0" w:color="auto"/>
        <w:bottom w:val="none" w:sz="0" w:space="0" w:color="auto"/>
        <w:right w:val="none" w:sz="0" w:space="0" w:color="auto"/>
      </w:divBdr>
    </w:div>
    <w:div w:id="20320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oeil/popups/ficheprocedure.do?reference=1998/0191(COD)&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34B4-389C-49CB-A4AD-98B4CD7E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12039</Words>
  <Characters>68625</Characters>
  <Application>Microsoft Office Word</Application>
  <DocSecurity>0</DocSecurity>
  <Lines>571</Lines>
  <Paragraphs>161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dc:creator>
  <cp:lastModifiedBy>Hyeonho Hahm</cp:lastModifiedBy>
  <cp:revision>7</cp:revision>
  <dcterms:created xsi:type="dcterms:W3CDTF">2013-12-18T20:39:00Z</dcterms:created>
  <dcterms:modified xsi:type="dcterms:W3CDTF">2013-12-19T05:01:00Z</dcterms:modified>
</cp:coreProperties>
</file>