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6826A" w14:textId="4C0F2FB2" w:rsidR="00DF1EAE" w:rsidRDefault="00561CC1" w:rsidP="00DF1EAE">
      <w:pPr>
        <w:contextualSpacing w:val="0"/>
        <w:jc w:val="center"/>
        <w:rPr>
          <w:noProof/>
        </w:rPr>
      </w:pPr>
      <w:r>
        <w:rPr>
          <w:noProof/>
        </w:rPr>
        <w:drawing>
          <wp:inline distT="0" distB="0" distL="0" distR="0" wp14:anchorId="0D32C69E" wp14:editId="6FFA6593">
            <wp:extent cx="4648200" cy="52937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01821" cy="535485"/>
                    </a:xfrm>
                    <a:prstGeom prst="rect">
                      <a:avLst/>
                    </a:prstGeom>
                  </pic:spPr>
                </pic:pic>
              </a:graphicData>
            </a:graphic>
          </wp:inline>
        </w:drawing>
      </w:r>
    </w:p>
    <w:p w14:paraId="7DA5935B" w14:textId="77777777" w:rsidR="00561CC1" w:rsidRDefault="00561CC1" w:rsidP="00DF1EAE">
      <w:pPr>
        <w:contextualSpacing w:val="0"/>
        <w:jc w:val="center"/>
      </w:pPr>
    </w:p>
    <w:tbl>
      <w:tblPr>
        <w:tblW w:w="1116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60"/>
      </w:tblGrid>
      <w:tr w:rsidR="00DF1EAE" w14:paraId="0978F7FC" w14:textId="77777777" w:rsidTr="007F5231">
        <w:trPr>
          <w:trHeight w:val="155"/>
        </w:trPr>
        <w:tc>
          <w:tcPr>
            <w:tcW w:w="11160" w:type="dxa"/>
            <w:tcMar>
              <w:top w:w="140" w:type="dxa"/>
              <w:left w:w="108" w:type="dxa"/>
              <w:right w:w="140" w:type="dxa"/>
            </w:tcMar>
          </w:tcPr>
          <w:p w14:paraId="0445EBF0" w14:textId="77777777" w:rsidR="00DF1EAE" w:rsidRPr="0030477F" w:rsidRDefault="00DF1EAE" w:rsidP="007F5231">
            <w:pPr>
              <w:contextualSpacing w:val="0"/>
              <w:jc w:val="center"/>
              <w:rPr>
                <w:b/>
                <w:sz w:val="28"/>
                <w:szCs w:val="28"/>
              </w:rPr>
            </w:pPr>
            <w:r>
              <w:rPr>
                <w:rFonts w:ascii="Calibri" w:eastAsia="Calibri" w:hAnsi="Calibri" w:cs="Calibri"/>
                <w:b/>
                <w:sz w:val="28"/>
                <w:szCs w:val="28"/>
              </w:rPr>
              <w:t>Hot Moments</w:t>
            </w:r>
          </w:p>
        </w:tc>
      </w:tr>
    </w:tbl>
    <w:tbl>
      <w:tblPr>
        <w:tblpPr w:leftFromText="180" w:rightFromText="180" w:vertAnchor="text" w:horzAnchor="margin" w:tblpX="-200" w:tblpY="56"/>
        <w:tblW w:w="11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9290"/>
      </w:tblGrid>
      <w:tr w:rsidR="00DF1EAE" w14:paraId="6D0218E7" w14:textId="77777777" w:rsidTr="007F5231">
        <w:trPr>
          <w:trHeight w:val="200"/>
        </w:trPr>
        <w:tc>
          <w:tcPr>
            <w:tcW w:w="1880" w:type="dxa"/>
            <w:shd w:val="clear" w:color="auto" w:fill="F2F2F2" w:themeFill="background1" w:themeFillShade="F2"/>
            <w:tcMar>
              <w:top w:w="140" w:type="dxa"/>
              <w:left w:w="108" w:type="dxa"/>
              <w:right w:w="140" w:type="dxa"/>
            </w:tcMar>
          </w:tcPr>
          <w:p w14:paraId="00CE2EF4" w14:textId="77777777" w:rsidR="00DF1EAE" w:rsidRPr="00FA71D4" w:rsidRDefault="00DF1EAE" w:rsidP="007F5231">
            <w:pPr>
              <w:contextualSpacing w:val="0"/>
              <w:rPr>
                <w:szCs w:val="24"/>
              </w:rPr>
            </w:pPr>
            <w:r w:rsidRPr="00FA71D4">
              <w:rPr>
                <w:rFonts w:ascii="Calibri" w:eastAsia="Calibri" w:hAnsi="Calibri" w:cs="Calibri"/>
                <w:b/>
                <w:szCs w:val="24"/>
              </w:rPr>
              <w:t>Overview</w:t>
            </w:r>
          </w:p>
        </w:tc>
        <w:tc>
          <w:tcPr>
            <w:tcW w:w="9290" w:type="dxa"/>
            <w:tcMar>
              <w:top w:w="140" w:type="dxa"/>
              <w:left w:w="108" w:type="dxa"/>
              <w:right w:w="140" w:type="dxa"/>
            </w:tcMar>
          </w:tcPr>
          <w:p w14:paraId="00EC0728" w14:textId="77777777" w:rsidR="00DF1EAE" w:rsidRDefault="00DF1EAE" w:rsidP="007F5231">
            <w:pPr>
              <w:pStyle w:val="NormalWeb"/>
              <w:shd w:val="clear" w:color="auto" w:fill="FFFFFF"/>
              <w:spacing w:before="0" w:beforeAutospacing="0" w:after="0" w:afterAutospacing="0"/>
              <w:textAlignment w:val="baseline"/>
              <w:rPr>
                <w:rFonts w:asciiTheme="minorHAnsi" w:hAnsiTheme="minorHAnsi" w:cstheme="minorHAnsi"/>
                <w:color w:val="000000"/>
                <w:shd w:val="clear" w:color="auto" w:fill="FFFFFF"/>
              </w:rPr>
            </w:pPr>
            <w:r w:rsidRPr="006F2E82">
              <w:rPr>
                <w:rFonts w:asciiTheme="minorHAnsi" w:hAnsiTheme="minorHAnsi" w:cstheme="minorHAnsi"/>
                <w:color w:val="000000"/>
                <w:shd w:val="clear" w:color="auto" w:fill="FFFFFF"/>
              </w:rPr>
              <w:t xml:space="preserve">This resource </w:t>
            </w:r>
            <w:r>
              <w:rPr>
                <w:rFonts w:asciiTheme="minorHAnsi" w:hAnsiTheme="minorHAnsi" w:cstheme="minorHAnsi"/>
                <w:color w:val="000000"/>
                <w:shd w:val="clear" w:color="auto" w:fill="FFFFFF"/>
              </w:rPr>
              <w:t xml:space="preserve">guide </w:t>
            </w:r>
            <w:r w:rsidRPr="006F2E82">
              <w:rPr>
                <w:rFonts w:asciiTheme="minorHAnsi" w:hAnsiTheme="minorHAnsi" w:cstheme="minorHAnsi"/>
                <w:color w:val="000000"/>
                <w:shd w:val="clear" w:color="auto" w:fill="FFFFFF"/>
              </w:rPr>
              <w:t>provides strategies for responding to “hot moments”: the sudden eruption of tension and conflict in classroom discussion. Hot moments often occur when a well-intentioned student says something that is politically charged and personally offensive to some members of the class</w:t>
            </w:r>
            <w:r>
              <w:rPr>
                <w:rFonts w:asciiTheme="minorHAnsi" w:hAnsiTheme="minorHAnsi" w:cstheme="minorHAnsi"/>
                <w:color w:val="000000"/>
                <w:shd w:val="clear" w:color="auto" w:fill="FFFFFF"/>
              </w:rPr>
              <w:t xml:space="preserve"> </w:t>
            </w:r>
            <w:r w:rsidRPr="006F2E82">
              <w:rPr>
                <w:rFonts w:asciiTheme="minorHAnsi" w:hAnsiTheme="minorHAnsi" w:cstheme="minorHAnsi"/>
                <w:color w:val="000000"/>
                <w:shd w:val="clear" w:color="auto" w:fill="FFFFFF"/>
              </w:rPr>
              <w:t>or even upsetting to the instructor. These moments can derail the conversation, make the classroom environment toxic, and can be harmful to students if not handled appropriately. This handout gives concrete strategies that instructors have found to be successful in transforming hot moments into opportunities for learning.</w:t>
            </w:r>
          </w:p>
          <w:p w14:paraId="79DB4C11" w14:textId="77777777" w:rsidR="00DF1EAE" w:rsidRPr="006F2E82" w:rsidRDefault="00DF1EAE" w:rsidP="007F5231">
            <w:pPr>
              <w:pStyle w:val="NormalWeb"/>
              <w:shd w:val="clear" w:color="auto" w:fill="FFFFFF"/>
              <w:spacing w:before="0" w:beforeAutospacing="0" w:after="0" w:afterAutospacing="0"/>
              <w:textAlignment w:val="baseline"/>
              <w:rPr>
                <w:rFonts w:asciiTheme="minorHAnsi" w:hAnsiTheme="minorHAnsi" w:cstheme="minorHAnsi"/>
                <w:sz w:val="22"/>
                <w:szCs w:val="22"/>
              </w:rPr>
            </w:pPr>
          </w:p>
        </w:tc>
      </w:tr>
      <w:tr w:rsidR="00DF1EAE" w14:paraId="6831865E" w14:textId="77777777" w:rsidTr="007F5231">
        <w:trPr>
          <w:trHeight w:val="513"/>
        </w:trPr>
        <w:tc>
          <w:tcPr>
            <w:tcW w:w="1880" w:type="dxa"/>
            <w:shd w:val="clear" w:color="auto" w:fill="F2F2F2" w:themeFill="background1" w:themeFillShade="F2"/>
            <w:tcMar>
              <w:top w:w="140" w:type="dxa"/>
              <w:left w:w="108" w:type="dxa"/>
              <w:right w:w="140" w:type="dxa"/>
            </w:tcMar>
          </w:tcPr>
          <w:p w14:paraId="048236A8" w14:textId="77777777" w:rsidR="00DF1EAE" w:rsidRPr="00A21FAB" w:rsidRDefault="00DF1EAE" w:rsidP="007F5231">
            <w:pPr>
              <w:contextualSpacing w:val="0"/>
              <w:rPr>
                <w:rFonts w:ascii="Calibri" w:eastAsia="Calibri" w:hAnsi="Calibri" w:cs="Calibri"/>
                <w:szCs w:val="24"/>
              </w:rPr>
            </w:pPr>
            <w:r w:rsidRPr="00A21FAB">
              <w:rPr>
                <w:rFonts w:ascii="Calibri" w:eastAsia="Calibri" w:hAnsi="Calibri" w:cs="Calibri"/>
                <w:b/>
                <w:szCs w:val="24"/>
              </w:rPr>
              <w:t>Goals</w:t>
            </w:r>
          </w:p>
        </w:tc>
        <w:tc>
          <w:tcPr>
            <w:tcW w:w="9290" w:type="dxa"/>
            <w:tcMar>
              <w:top w:w="140" w:type="dxa"/>
              <w:left w:w="108" w:type="dxa"/>
              <w:right w:w="140" w:type="dxa"/>
            </w:tcMar>
          </w:tcPr>
          <w:p w14:paraId="12776B54" w14:textId="77777777" w:rsidR="00DF1EAE" w:rsidRDefault="00DF1EAE" w:rsidP="007F5231">
            <w:pPr>
              <w:pStyle w:val="ListParagraph"/>
              <w:numPr>
                <w:ilvl w:val="0"/>
                <w:numId w:val="1"/>
              </w:numPr>
              <w:shd w:val="clear" w:color="auto" w:fill="FFFFFF"/>
              <w:contextualSpacing w:val="0"/>
              <w:textAlignment w:val="baseline"/>
              <w:rPr>
                <w:rFonts w:asciiTheme="minorHAnsi" w:eastAsia="Times New Roman" w:hAnsiTheme="minorHAnsi" w:cstheme="minorHAnsi"/>
                <w:color w:val="000000" w:themeColor="text1"/>
                <w:szCs w:val="24"/>
              </w:rPr>
            </w:pPr>
            <w:r w:rsidRPr="006F2E82">
              <w:rPr>
                <w:rFonts w:asciiTheme="minorHAnsi" w:eastAsia="Times New Roman" w:hAnsiTheme="minorHAnsi" w:cstheme="minorHAnsi"/>
                <w:color w:val="000000" w:themeColor="text1"/>
                <w:szCs w:val="24"/>
              </w:rPr>
              <w:t>To help instructors prepare in advance for how they will handle conflict in the classroom.</w:t>
            </w:r>
          </w:p>
          <w:p w14:paraId="0A5D3402" w14:textId="77777777" w:rsidR="00DF1EAE" w:rsidRDefault="00DF1EAE" w:rsidP="007F5231">
            <w:pPr>
              <w:pStyle w:val="ListParagraph"/>
              <w:shd w:val="clear" w:color="auto" w:fill="FFFFFF"/>
              <w:ind w:left="360"/>
              <w:contextualSpacing w:val="0"/>
              <w:textAlignment w:val="baseline"/>
              <w:rPr>
                <w:rFonts w:asciiTheme="minorHAnsi" w:eastAsia="Times New Roman" w:hAnsiTheme="minorHAnsi" w:cstheme="minorHAnsi"/>
                <w:color w:val="000000" w:themeColor="text1"/>
                <w:szCs w:val="24"/>
              </w:rPr>
            </w:pPr>
          </w:p>
          <w:p w14:paraId="34A0F6EF" w14:textId="77777777" w:rsidR="00DF1EAE" w:rsidRPr="006F2E82" w:rsidRDefault="00DF1EAE" w:rsidP="007F5231">
            <w:pPr>
              <w:pStyle w:val="ListParagraph"/>
              <w:numPr>
                <w:ilvl w:val="0"/>
                <w:numId w:val="1"/>
              </w:num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 xml:space="preserve">To provide </w:t>
            </w:r>
            <w:proofErr w:type="gramStart"/>
            <w:r>
              <w:rPr>
                <w:rFonts w:asciiTheme="minorHAnsi" w:eastAsia="Times New Roman" w:hAnsiTheme="minorHAnsi" w:cstheme="minorHAnsi"/>
                <w:color w:val="000000" w:themeColor="text1"/>
                <w:szCs w:val="24"/>
              </w:rPr>
              <w:t>a number of</w:t>
            </w:r>
            <w:proofErr w:type="gramEnd"/>
            <w:r>
              <w:rPr>
                <w:rFonts w:asciiTheme="minorHAnsi" w:eastAsia="Times New Roman" w:hAnsiTheme="minorHAnsi" w:cstheme="minorHAnsi"/>
                <w:color w:val="000000" w:themeColor="text1"/>
                <w:szCs w:val="24"/>
              </w:rPr>
              <w:t xml:space="preserve"> resources instructors can use to address a hot moment. </w:t>
            </w:r>
            <w:r w:rsidRPr="006F2E82">
              <w:rPr>
                <w:rFonts w:asciiTheme="minorHAnsi" w:eastAsia="Times New Roman" w:hAnsiTheme="minorHAnsi" w:cstheme="minorHAnsi"/>
                <w:color w:val="000000" w:themeColor="text1"/>
                <w:szCs w:val="24"/>
              </w:rPr>
              <w:t xml:space="preserve"> </w:t>
            </w:r>
          </w:p>
          <w:p w14:paraId="1E2E103C" w14:textId="77777777" w:rsidR="00DF1EAE" w:rsidRPr="00AA32E8" w:rsidRDefault="00DF1EAE" w:rsidP="007F5231">
            <w:pPr>
              <w:shd w:val="clear" w:color="auto" w:fill="FFFFFF"/>
              <w:contextualSpacing w:val="0"/>
              <w:textAlignment w:val="baseline"/>
              <w:rPr>
                <w:rFonts w:asciiTheme="minorHAnsi" w:eastAsia="Times New Roman" w:hAnsiTheme="minorHAnsi" w:cstheme="minorHAnsi"/>
                <w:color w:val="3A3A3A"/>
                <w:sz w:val="22"/>
                <w:szCs w:val="22"/>
              </w:rPr>
            </w:pPr>
          </w:p>
        </w:tc>
      </w:tr>
      <w:tr w:rsidR="00DF1EAE" w14:paraId="3A3B37F0" w14:textId="77777777" w:rsidTr="007F5231">
        <w:tc>
          <w:tcPr>
            <w:tcW w:w="1880" w:type="dxa"/>
            <w:shd w:val="clear" w:color="auto" w:fill="F2F2F2" w:themeFill="background1" w:themeFillShade="F2"/>
            <w:tcMar>
              <w:top w:w="140" w:type="dxa"/>
              <w:left w:w="108" w:type="dxa"/>
              <w:right w:w="140" w:type="dxa"/>
            </w:tcMar>
          </w:tcPr>
          <w:p w14:paraId="4EFCA34F" w14:textId="77777777" w:rsidR="00DF1EAE" w:rsidRPr="00A21FAB" w:rsidRDefault="00DF1EAE" w:rsidP="007F5231">
            <w:pPr>
              <w:contextualSpacing w:val="0"/>
              <w:rPr>
                <w:rFonts w:ascii="Calibri" w:eastAsia="Calibri" w:hAnsi="Calibri" w:cs="Calibri"/>
                <w:szCs w:val="24"/>
              </w:rPr>
            </w:pPr>
            <w:r w:rsidRPr="00A21FAB">
              <w:rPr>
                <w:rFonts w:ascii="Calibri" w:eastAsia="Calibri" w:hAnsi="Calibri" w:cs="Calibri"/>
                <w:b/>
                <w:szCs w:val="24"/>
              </w:rPr>
              <w:t xml:space="preserve">Implementation </w:t>
            </w:r>
          </w:p>
        </w:tc>
        <w:tc>
          <w:tcPr>
            <w:tcW w:w="9290" w:type="dxa"/>
            <w:tcMar>
              <w:top w:w="140" w:type="dxa"/>
              <w:left w:w="108" w:type="dxa"/>
              <w:right w:w="140" w:type="dxa"/>
            </w:tcMar>
          </w:tcPr>
          <w:p w14:paraId="4D11DB66" w14:textId="77777777" w:rsidR="00DF1EAE" w:rsidRDefault="00DF1EAE" w:rsidP="007F5231">
            <w:pPr>
              <w:shd w:val="clear" w:color="auto" w:fill="FFFFFF"/>
              <w:contextualSpacing w:val="0"/>
              <w:textAlignment w:val="baseline"/>
              <w:rPr>
                <w:rFonts w:asciiTheme="minorHAnsi" w:hAnsiTheme="minorHAnsi" w:cstheme="minorHAnsi"/>
                <w:shd w:val="clear" w:color="auto" w:fill="FFFFFF"/>
              </w:rPr>
            </w:pPr>
            <w:r w:rsidRPr="00787396">
              <w:rPr>
                <w:rFonts w:asciiTheme="minorHAnsi" w:hAnsiTheme="minorHAnsi" w:cstheme="minorHAnsi"/>
                <w:shd w:val="clear" w:color="auto" w:fill="FFFFFF"/>
              </w:rPr>
              <w:t>These strategies</w:t>
            </w:r>
            <w:r>
              <w:rPr>
                <w:rFonts w:asciiTheme="minorHAnsi" w:hAnsiTheme="minorHAnsi" w:cstheme="minorHAnsi"/>
                <w:shd w:val="clear" w:color="auto" w:fill="FFFFFF"/>
              </w:rPr>
              <w:t xml:space="preserve"> presented in this resource guide</w:t>
            </w:r>
            <w:r w:rsidRPr="00787396">
              <w:rPr>
                <w:rFonts w:asciiTheme="minorHAnsi" w:hAnsiTheme="minorHAnsi" w:cstheme="minorHAnsi"/>
                <w:shd w:val="clear" w:color="auto" w:fill="FFFFFF"/>
              </w:rPr>
              <w:t xml:space="preserve"> are best reviewed multiple times to prepare yourself with a selection of approaches that can be implemented in the class when difficult moments arise.</w:t>
            </w:r>
          </w:p>
          <w:p w14:paraId="411ABFC1" w14:textId="77777777" w:rsidR="00DF1EAE" w:rsidRPr="00787396" w:rsidRDefault="00DF1EAE" w:rsidP="007F5231">
            <w:pPr>
              <w:shd w:val="clear" w:color="auto" w:fill="FFFFFF"/>
              <w:contextualSpacing w:val="0"/>
              <w:textAlignment w:val="baseline"/>
              <w:rPr>
                <w:rFonts w:asciiTheme="minorHAnsi" w:eastAsia="Times New Roman" w:hAnsiTheme="minorHAnsi" w:cstheme="minorHAnsi"/>
                <w:color w:val="3A3A3A"/>
                <w:sz w:val="22"/>
                <w:szCs w:val="22"/>
              </w:rPr>
            </w:pPr>
          </w:p>
        </w:tc>
      </w:tr>
      <w:tr w:rsidR="00DF1EAE" w14:paraId="1E432BB4" w14:textId="77777777" w:rsidTr="007F5231">
        <w:tc>
          <w:tcPr>
            <w:tcW w:w="1880" w:type="dxa"/>
            <w:shd w:val="clear" w:color="auto" w:fill="F2F2F2" w:themeFill="background1" w:themeFillShade="F2"/>
            <w:tcMar>
              <w:top w:w="140" w:type="dxa"/>
              <w:left w:w="108" w:type="dxa"/>
              <w:right w:w="140" w:type="dxa"/>
            </w:tcMar>
          </w:tcPr>
          <w:p w14:paraId="0CDDD073" w14:textId="77777777" w:rsidR="00DF1EAE" w:rsidRPr="00A21FAB" w:rsidRDefault="00DF1EAE" w:rsidP="007F5231">
            <w:pPr>
              <w:contextualSpacing w:val="0"/>
              <w:rPr>
                <w:rFonts w:ascii="Calibri" w:eastAsia="Calibri" w:hAnsi="Calibri" w:cs="Calibri"/>
                <w:b/>
                <w:szCs w:val="24"/>
              </w:rPr>
            </w:pPr>
            <w:r w:rsidRPr="00A21FAB">
              <w:rPr>
                <w:rFonts w:ascii="Calibri" w:eastAsia="Calibri" w:hAnsi="Calibri" w:cs="Calibri"/>
                <w:b/>
                <w:szCs w:val="24"/>
              </w:rPr>
              <w:t>Challenges</w:t>
            </w:r>
          </w:p>
        </w:tc>
        <w:tc>
          <w:tcPr>
            <w:tcW w:w="9290" w:type="dxa"/>
            <w:tcMar>
              <w:top w:w="140" w:type="dxa"/>
              <w:left w:w="108" w:type="dxa"/>
              <w:right w:w="140" w:type="dxa"/>
            </w:tcMar>
          </w:tcPr>
          <w:p w14:paraId="34929296" w14:textId="77777777" w:rsidR="00DF1EAE" w:rsidRPr="00787396" w:rsidRDefault="00DF1EAE" w:rsidP="007F5231">
            <w:pPr>
              <w:widowControl/>
              <w:shd w:val="clear" w:color="auto" w:fill="FFFFFF"/>
              <w:contextualSpacing w:val="0"/>
              <w:textAlignment w:val="baseline"/>
              <w:rPr>
                <w:rFonts w:ascii="Calibri" w:hAnsi="Calibri" w:cs="Calibri"/>
                <w:shd w:val="clear" w:color="auto" w:fill="FFFFFF"/>
              </w:rPr>
            </w:pPr>
            <w:r w:rsidRPr="00787396">
              <w:rPr>
                <w:rFonts w:ascii="Calibri" w:hAnsi="Calibri" w:cs="Calibri"/>
                <w:shd w:val="clear" w:color="auto" w:fill="FFFFFF"/>
              </w:rPr>
              <w:t>When a comment is particularly harmful, turning a hot moment into a teachable moment can potentially neglect the harm done to some students. While depersonalizing the conflict can give students space from that harm, it is sometimes important to also give space for acknowledging the harm done.   </w:t>
            </w:r>
          </w:p>
          <w:p w14:paraId="760E50EB" w14:textId="77777777" w:rsidR="00DF1EAE" w:rsidRPr="00B208B5" w:rsidRDefault="00DF1EAE" w:rsidP="007F5231">
            <w:pPr>
              <w:widowControl/>
              <w:shd w:val="clear" w:color="auto" w:fill="FFFFFF"/>
              <w:contextualSpacing w:val="0"/>
              <w:textAlignment w:val="baseline"/>
              <w:rPr>
                <w:rFonts w:asciiTheme="minorHAnsi" w:eastAsia="Times New Roman" w:hAnsiTheme="minorHAnsi" w:cstheme="minorHAnsi"/>
                <w:color w:val="3A3A3A"/>
                <w:sz w:val="22"/>
                <w:szCs w:val="22"/>
              </w:rPr>
            </w:pPr>
          </w:p>
        </w:tc>
      </w:tr>
    </w:tbl>
    <w:p w14:paraId="11F05443" w14:textId="77777777" w:rsidR="00DF1EAE" w:rsidRDefault="00DF1EAE" w:rsidP="00DF1EAE"/>
    <w:p w14:paraId="4BDD46D6" w14:textId="77777777" w:rsidR="00DF1EAE" w:rsidRDefault="00DF1EAE" w:rsidP="00DF1EAE"/>
    <w:p w14:paraId="02F357F0" w14:textId="77777777" w:rsidR="00DF1EAE" w:rsidRDefault="00DF1EAE" w:rsidP="00DF1EAE"/>
    <w:p w14:paraId="4C813DA5" w14:textId="77777777" w:rsidR="00DF1EAE" w:rsidRDefault="00DF1EAE" w:rsidP="00DF1EAE"/>
    <w:p w14:paraId="1526CA46" w14:textId="77777777" w:rsidR="00DF1EAE" w:rsidRDefault="00DF1EAE" w:rsidP="00DF1EAE"/>
    <w:p w14:paraId="0C2A960E" w14:textId="77777777" w:rsidR="00DF1EAE" w:rsidRDefault="00DF1EAE" w:rsidP="00DF1EAE"/>
    <w:p w14:paraId="58CB5A85" w14:textId="77777777" w:rsidR="00DF1EAE" w:rsidRDefault="00DF1EAE" w:rsidP="00DF1EAE"/>
    <w:p w14:paraId="0C5C8C71" w14:textId="77777777" w:rsidR="00DF1EAE" w:rsidRDefault="00DF1EAE" w:rsidP="00DF1EAE"/>
    <w:p w14:paraId="558482A6" w14:textId="77777777" w:rsidR="00DF1EAE" w:rsidRDefault="00DF1EAE" w:rsidP="00DF1EAE"/>
    <w:p w14:paraId="5794EB9A" w14:textId="77777777" w:rsidR="00DF1EAE" w:rsidRDefault="00DF1EAE" w:rsidP="00DF1EAE"/>
    <w:p w14:paraId="071F4FDC" w14:textId="77777777" w:rsidR="00DF1EAE" w:rsidRDefault="00DF1EAE" w:rsidP="00DF1EAE"/>
    <w:p w14:paraId="57476763" w14:textId="77777777" w:rsidR="00DF1EAE" w:rsidRDefault="00DF1EAE" w:rsidP="00DF1EAE"/>
    <w:p w14:paraId="69563135" w14:textId="77777777" w:rsidR="00DF1EAE" w:rsidRDefault="00DF1EAE" w:rsidP="00DF1EAE"/>
    <w:p w14:paraId="2AAA9BD7" w14:textId="77777777" w:rsidR="00DF1EAE" w:rsidRDefault="00DF1EAE" w:rsidP="00DF1EAE"/>
    <w:p w14:paraId="6E295BEC" w14:textId="77777777" w:rsidR="00DF1EAE" w:rsidRDefault="00DF1EAE" w:rsidP="00DF1EAE"/>
    <w:p w14:paraId="43B85E40" w14:textId="77777777" w:rsidR="00DF1EAE" w:rsidRDefault="00DF1EAE" w:rsidP="00DF1EAE"/>
    <w:p w14:paraId="13049E49" w14:textId="77777777" w:rsidR="00DF1EAE" w:rsidRDefault="00DF1EAE" w:rsidP="00DF1EAE"/>
    <w:p w14:paraId="3339129D" w14:textId="77777777" w:rsidR="00DF1EAE" w:rsidRDefault="00DF1EAE" w:rsidP="00DF1EAE"/>
    <w:p w14:paraId="2F8BDE70" w14:textId="77777777" w:rsidR="00DF1EAE" w:rsidRDefault="00DF1EAE" w:rsidP="00DF1EAE"/>
    <w:p w14:paraId="23E13A84" w14:textId="77777777" w:rsidR="00DF1EAE" w:rsidRDefault="00DF1EAE" w:rsidP="00DF1EAE"/>
    <w:tbl>
      <w:tblPr>
        <w:tblpPr w:leftFromText="180" w:rightFromText="180" w:vertAnchor="text" w:horzAnchor="margin" w:tblpX="-200" w:tblpY="56"/>
        <w:tblW w:w="11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9290"/>
      </w:tblGrid>
      <w:tr w:rsidR="00DF1EAE" w:rsidRPr="006F2E82" w14:paraId="068BD052" w14:textId="77777777" w:rsidTr="007F5231">
        <w:trPr>
          <w:trHeight w:val="200"/>
        </w:trPr>
        <w:tc>
          <w:tcPr>
            <w:tcW w:w="11170" w:type="dxa"/>
            <w:gridSpan w:val="2"/>
            <w:shd w:val="clear" w:color="auto" w:fill="auto"/>
            <w:tcMar>
              <w:top w:w="140" w:type="dxa"/>
              <w:left w:w="108" w:type="dxa"/>
              <w:right w:w="140" w:type="dxa"/>
            </w:tcMar>
          </w:tcPr>
          <w:p w14:paraId="128EACE7" w14:textId="58E698D1" w:rsidR="00DF1EAE" w:rsidRPr="009A7AE6" w:rsidRDefault="00DF1EAE" w:rsidP="007F5231">
            <w:pPr>
              <w:pStyle w:val="NormalWeb"/>
              <w:shd w:val="clear" w:color="auto" w:fill="FFFFFF"/>
              <w:spacing w:before="0" w:beforeAutospacing="0" w:after="0" w:afterAutospacing="0"/>
              <w:jc w:val="center"/>
              <w:textAlignment w:val="baseline"/>
              <w:rPr>
                <w:rFonts w:asciiTheme="minorHAnsi" w:hAnsiTheme="minorHAnsi" w:cstheme="minorHAnsi"/>
                <w:b/>
                <w:bCs/>
                <w:sz w:val="32"/>
                <w:szCs w:val="32"/>
              </w:rPr>
            </w:pPr>
            <w:r w:rsidRPr="009A7AE6">
              <w:rPr>
                <w:rFonts w:asciiTheme="minorHAnsi" w:hAnsiTheme="minorHAnsi" w:cstheme="minorHAnsi"/>
                <w:b/>
                <w:bCs/>
                <w:sz w:val="32"/>
                <w:szCs w:val="32"/>
              </w:rPr>
              <w:lastRenderedPageBreak/>
              <w:t xml:space="preserve">Hot Moments </w:t>
            </w:r>
          </w:p>
        </w:tc>
      </w:tr>
      <w:tr w:rsidR="00DF1EAE" w:rsidRPr="00AA32E8" w14:paraId="11BB708D" w14:textId="77777777" w:rsidTr="007F5231">
        <w:trPr>
          <w:trHeight w:val="513"/>
        </w:trPr>
        <w:tc>
          <w:tcPr>
            <w:tcW w:w="1880" w:type="dxa"/>
            <w:shd w:val="clear" w:color="auto" w:fill="F2F2F2" w:themeFill="background1" w:themeFillShade="F2"/>
            <w:tcMar>
              <w:top w:w="140" w:type="dxa"/>
              <w:left w:w="108" w:type="dxa"/>
              <w:right w:w="140" w:type="dxa"/>
            </w:tcMar>
          </w:tcPr>
          <w:p w14:paraId="704D8784" w14:textId="77777777" w:rsidR="00DF1EAE" w:rsidRDefault="00DF1EAE" w:rsidP="007F5231">
            <w:pPr>
              <w:contextualSpacing w:val="0"/>
              <w:rPr>
                <w:rFonts w:ascii="Calibri" w:eastAsia="Calibri" w:hAnsi="Calibri" w:cs="Calibri"/>
                <w:b/>
                <w:szCs w:val="24"/>
              </w:rPr>
            </w:pPr>
            <w:r>
              <w:rPr>
                <w:rFonts w:ascii="Calibri" w:eastAsia="Calibri" w:hAnsi="Calibri" w:cs="Calibri"/>
                <w:b/>
                <w:szCs w:val="24"/>
              </w:rPr>
              <w:t>What is a Hot Moment?</w:t>
            </w:r>
          </w:p>
          <w:p w14:paraId="3CC38852" w14:textId="40900646" w:rsidR="00D34639" w:rsidRPr="00A21FAB" w:rsidRDefault="00D34639" w:rsidP="007F5231">
            <w:pPr>
              <w:contextualSpacing w:val="0"/>
              <w:rPr>
                <w:rFonts w:ascii="Calibri" w:eastAsia="Calibri" w:hAnsi="Calibri" w:cs="Calibri"/>
                <w:szCs w:val="24"/>
              </w:rPr>
            </w:pPr>
          </w:p>
        </w:tc>
        <w:tc>
          <w:tcPr>
            <w:tcW w:w="9290" w:type="dxa"/>
            <w:tcMar>
              <w:top w:w="140" w:type="dxa"/>
              <w:left w:w="108" w:type="dxa"/>
              <w:right w:w="140" w:type="dxa"/>
            </w:tcMar>
          </w:tcPr>
          <w:p w14:paraId="345183E9" w14:textId="77777777" w:rsidR="00DF1EAE" w:rsidRDefault="00DF1EAE" w:rsidP="007F5231">
            <w:pPr>
              <w:shd w:val="clear" w:color="auto" w:fill="FFFFFF"/>
              <w:contextualSpacing w:val="0"/>
              <w:textAlignment w:val="baseline"/>
              <w:rPr>
                <w:rFonts w:asciiTheme="minorHAnsi" w:hAnsiTheme="minorHAnsi" w:cstheme="minorHAnsi"/>
                <w:bdr w:val="none" w:sz="0" w:space="0" w:color="auto" w:frame="1"/>
                <w:shd w:val="clear" w:color="auto" w:fill="FFFFFF"/>
              </w:rPr>
            </w:pPr>
            <w:r w:rsidRPr="008808D1">
              <w:rPr>
                <w:rFonts w:asciiTheme="minorHAnsi" w:hAnsiTheme="minorHAnsi" w:cstheme="minorHAnsi"/>
                <w:bdr w:val="none" w:sz="0" w:space="0" w:color="auto" w:frame="1"/>
                <w:shd w:val="clear" w:color="auto" w:fill="FFFFFF"/>
              </w:rPr>
              <w:t xml:space="preserve">A ‘Hot moment’ is a sudden eruption of tension or conflict within the classroom. </w:t>
            </w:r>
          </w:p>
          <w:p w14:paraId="363E5E7B" w14:textId="77777777" w:rsidR="00DF1EAE" w:rsidRPr="008808D1" w:rsidRDefault="00DF1EAE" w:rsidP="007F5231">
            <w:pPr>
              <w:shd w:val="clear" w:color="auto" w:fill="FFFFFF"/>
              <w:contextualSpacing w:val="0"/>
              <w:textAlignment w:val="baseline"/>
              <w:rPr>
                <w:rFonts w:asciiTheme="minorHAnsi" w:eastAsia="Times New Roman" w:hAnsiTheme="minorHAnsi" w:cstheme="minorHAnsi"/>
                <w:color w:val="3A3A3A"/>
                <w:sz w:val="22"/>
                <w:szCs w:val="22"/>
              </w:rPr>
            </w:pPr>
          </w:p>
        </w:tc>
      </w:tr>
      <w:tr w:rsidR="00DF1EAE" w:rsidRPr="00787396" w14:paraId="1867350A" w14:textId="77777777" w:rsidTr="007F5231">
        <w:tc>
          <w:tcPr>
            <w:tcW w:w="1880" w:type="dxa"/>
            <w:shd w:val="clear" w:color="auto" w:fill="F2F2F2" w:themeFill="background1" w:themeFillShade="F2"/>
            <w:tcMar>
              <w:top w:w="140" w:type="dxa"/>
              <w:left w:w="108" w:type="dxa"/>
              <w:right w:w="140" w:type="dxa"/>
            </w:tcMar>
          </w:tcPr>
          <w:p w14:paraId="5ED978DC" w14:textId="77777777" w:rsidR="00DF1EAE" w:rsidRPr="00A21FAB" w:rsidRDefault="00DF1EAE" w:rsidP="007F5231">
            <w:pPr>
              <w:contextualSpacing w:val="0"/>
              <w:rPr>
                <w:rFonts w:ascii="Calibri" w:eastAsia="Calibri" w:hAnsi="Calibri" w:cs="Calibri"/>
                <w:szCs w:val="24"/>
              </w:rPr>
            </w:pPr>
            <w:r>
              <w:rPr>
                <w:rFonts w:ascii="Calibri" w:eastAsia="Calibri" w:hAnsi="Calibri" w:cs="Calibri"/>
                <w:b/>
                <w:szCs w:val="24"/>
              </w:rPr>
              <w:t xml:space="preserve">General Ideas to Consider </w:t>
            </w:r>
          </w:p>
        </w:tc>
        <w:tc>
          <w:tcPr>
            <w:tcW w:w="9290" w:type="dxa"/>
            <w:tcMar>
              <w:top w:w="140" w:type="dxa"/>
              <w:left w:w="108" w:type="dxa"/>
              <w:right w:w="140" w:type="dxa"/>
            </w:tcMar>
          </w:tcPr>
          <w:p w14:paraId="57FE6D22" w14:textId="77777777" w:rsidR="00DF1EAE" w:rsidRPr="00C0728F" w:rsidRDefault="00DF1EAE" w:rsidP="00DF1EAE">
            <w:pPr>
              <w:pStyle w:val="ListParagraph"/>
              <w:numPr>
                <w:ilvl w:val="0"/>
                <w:numId w:val="2"/>
              </w:numPr>
              <w:shd w:val="clear" w:color="auto" w:fill="FFFFFF"/>
              <w:contextualSpacing w:val="0"/>
              <w:textAlignment w:val="baseline"/>
              <w:rPr>
                <w:rFonts w:asciiTheme="minorHAnsi" w:eastAsia="Times New Roman" w:hAnsiTheme="minorHAnsi" w:cstheme="minorHAnsi"/>
                <w:color w:val="3A3A3A"/>
                <w:szCs w:val="24"/>
              </w:rPr>
            </w:pPr>
            <w:r w:rsidRPr="00EC7900">
              <w:rPr>
                <w:rFonts w:asciiTheme="minorHAnsi" w:eastAsia="Times New Roman" w:hAnsiTheme="minorHAnsi" w:cstheme="minorHAnsi"/>
                <w:szCs w:val="24"/>
                <w:bdr w:val="none" w:sz="0" w:space="0" w:color="auto" w:frame="1"/>
              </w:rPr>
              <w:t>Think ahead about how you might handle difficult classroom dynamics — and what aspects of your course content might produce them.</w:t>
            </w:r>
          </w:p>
          <w:p w14:paraId="56AD89B1" w14:textId="77777777" w:rsidR="00DF1EAE" w:rsidRPr="00C0728F" w:rsidRDefault="00DF1EAE" w:rsidP="00DF1EAE">
            <w:pPr>
              <w:pStyle w:val="ListParagraph"/>
              <w:numPr>
                <w:ilvl w:val="1"/>
                <w:numId w:val="2"/>
              </w:numPr>
              <w:shd w:val="clear" w:color="auto" w:fill="FFFFFF"/>
              <w:contextualSpacing w:val="0"/>
              <w:textAlignment w:val="baseline"/>
              <w:rPr>
                <w:rFonts w:asciiTheme="minorHAnsi" w:hAnsiTheme="minorHAnsi" w:cstheme="minorHAnsi"/>
                <w:bdr w:val="none" w:sz="0" w:space="0" w:color="auto" w:frame="1"/>
                <w:shd w:val="clear" w:color="auto" w:fill="FFFFFF"/>
              </w:rPr>
            </w:pPr>
            <w:r w:rsidRPr="00C0728F">
              <w:rPr>
                <w:rFonts w:asciiTheme="minorHAnsi" w:hAnsiTheme="minorHAnsi" w:cstheme="minorHAnsi"/>
                <w:bdr w:val="none" w:sz="0" w:space="0" w:color="auto" w:frame="1"/>
                <w:shd w:val="clear" w:color="auto" w:fill="FFFFFF"/>
              </w:rPr>
              <w:t xml:space="preserve">How might you handle such a moment? </w:t>
            </w:r>
          </w:p>
          <w:p w14:paraId="5A882B0F" w14:textId="77777777" w:rsidR="00DF1EAE" w:rsidRPr="00EC7900" w:rsidRDefault="00DF1EAE" w:rsidP="007F5231">
            <w:pPr>
              <w:pStyle w:val="ListParagraph"/>
              <w:shd w:val="clear" w:color="auto" w:fill="FFFFFF"/>
              <w:ind w:left="360"/>
              <w:contextualSpacing w:val="0"/>
              <w:textAlignment w:val="baseline"/>
              <w:rPr>
                <w:rFonts w:asciiTheme="minorHAnsi" w:eastAsia="Times New Roman" w:hAnsiTheme="minorHAnsi" w:cstheme="minorHAnsi"/>
                <w:color w:val="3A3A3A"/>
                <w:szCs w:val="24"/>
              </w:rPr>
            </w:pPr>
          </w:p>
          <w:p w14:paraId="34E8BD89" w14:textId="77777777" w:rsidR="00DF1EAE" w:rsidRPr="00EC7900" w:rsidRDefault="00DF1EAE" w:rsidP="00DF1EAE">
            <w:pPr>
              <w:pStyle w:val="ListParagraph"/>
              <w:numPr>
                <w:ilvl w:val="0"/>
                <w:numId w:val="2"/>
              </w:numPr>
              <w:shd w:val="clear" w:color="auto" w:fill="FFFFFF"/>
              <w:contextualSpacing w:val="0"/>
              <w:textAlignment w:val="baseline"/>
              <w:rPr>
                <w:rFonts w:asciiTheme="minorHAnsi" w:eastAsia="Times New Roman" w:hAnsiTheme="minorHAnsi" w:cstheme="minorHAnsi"/>
                <w:color w:val="3A3A3A"/>
                <w:szCs w:val="24"/>
              </w:rPr>
            </w:pPr>
            <w:r w:rsidRPr="00EC7900">
              <w:rPr>
                <w:rFonts w:asciiTheme="minorHAnsi" w:eastAsia="Times New Roman" w:hAnsiTheme="minorHAnsi" w:cstheme="minorHAnsi"/>
                <w:szCs w:val="24"/>
                <w:bdr w:val="none" w:sz="0" w:space="0" w:color="auto" w:frame="1"/>
              </w:rPr>
              <w:t>If tensions arise, do acknowledge them, in the moment or later.</w:t>
            </w:r>
          </w:p>
          <w:p w14:paraId="5FBBF780" w14:textId="77777777" w:rsidR="00DF1EAE" w:rsidRPr="00EC7900" w:rsidRDefault="00DF1EAE" w:rsidP="007F5231">
            <w:pPr>
              <w:shd w:val="clear" w:color="auto" w:fill="FFFFFF"/>
              <w:contextualSpacing w:val="0"/>
              <w:textAlignment w:val="baseline"/>
              <w:rPr>
                <w:rFonts w:asciiTheme="minorHAnsi" w:eastAsia="Times New Roman" w:hAnsiTheme="minorHAnsi" w:cstheme="minorHAnsi"/>
                <w:color w:val="3A3A3A"/>
                <w:szCs w:val="24"/>
              </w:rPr>
            </w:pPr>
          </w:p>
          <w:p w14:paraId="4912D552" w14:textId="77777777" w:rsidR="00DF1EAE" w:rsidRPr="00691238" w:rsidRDefault="00DF1EAE" w:rsidP="00DF1EAE">
            <w:pPr>
              <w:pStyle w:val="ListParagraph"/>
              <w:numPr>
                <w:ilvl w:val="0"/>
                <w:numId w:val="2"/>
              </w:numPr>
              <w:shd w:val="clear" w:color="auto" w:fill="FFFFFF"/>
              <w:contextualSpacing w:val="0"/>
              <w:textAlignment w:val="baseline"/>
              <w:rPr>
                <w:rFonts w:asciiTheme="minorHAnsi" w:eastAsia="Times New Roman" w:hAnsiTheme="minorHAnsi" w:cstheme="minorHAnsi"/>
                <w:color w:val="3A3A3A"/>
                <w:szCs w:val="24"/>
              </w:rPr>
            </w:pPr>
            <w:r w:rsidRPr="00EC7900">
              <w:rPr>
                <w:rFonts w:asciiTheme="minorHAnsi" w:eastAsia="Times New Roman" w:hAnsiTheme="minorHAnsi" w:cstheme="minorHAnsi"/>
                <w:szCs w:val="24"/>
                <w:bdr w:val="none" w:sz="0" w:space="0" w:color="auto" w:frame="1"/>
              </w:rPr>
              <w:t>Be flexible with your plans: if students are intensely attuned to an issue, let it have the time and attention it needs. Use the intensity to facilitate students’ learning.</w:t>
            </w:r>
          </w:p>
          <w:p w14:paraId="728E933D" w14:textId="77777777" w:rsidR="00DF1EAE" w:rsidRPr="00683514" w:rsidRDefault="00DF1EAE" w:rsidP="00DF1EAE">
            <w:pPr>
              <w:pStyle w:val="ListParagraph"/>
              <w:numPr>
                <w:ilvl w:val="1"/>
                <w:numId w:val="2"/>
              </w:numPr>
              <w:shd w:val="clear" w:color="auto" w:fill="FFFFFF"/>
              <w:contextualSpacing w:val="0"/>
              <w:textAlignment w:val="baseline"/>
              <w:rPr>
                <w:rFonts w:asciiTheme="minorHAnsi" w:eastAsia="Times New Roman" w:hAnsiTheme="minorHAnsi" w:cstheme="minorHAnsi"/>
                <w:color w:val="000000" w:themeColor="text1"/>
                <w:szCs w:val="24"/>
              </w:rPr>
            </w:pPr>
            <w:r w:rsidRPr="00683514">
              <w:rPr>
                <w:rFonts w:asciiTheme="minorHAnsi" w:eastAsia="Times New Roman" w:hAnsiTheme="minorHAnsi" w:cstheme="minorHAnsi"/>
                <w:color w:val="000000" w:themeColor="text1"/>
                <w:szCs w:val="24"/>
              </w:rPr>
              <w:t>How can you take advantage of it as an opportunity to advance student learning?</w:t>
            </w:r>
          </w:p>
          <w:p w14:paraId="62B36CF1" w14:textId="77777777" w:rsidR="00DF1EAE" w:rsidRPr="00EC7900" w:rsidRDefault="00DF1EAE" w:rsidP="007F5231">
            <w:pPr>
              <w:shd w:val="clear" w:color="auto" w:fill="FFFFFF"/>
              <w:contextualSpacing w:val="0"/>
              <w:textAlignment w:val="baseline"/>
              <w:rPr>
                <w:rFonts w:asciiTheme="minorHAnsi" w:eastAsia="Times New Roman" w:hAnsiTheme="minorHAnsi" w:cstheme="minorHAnsi"/>
                <w:color w:val="3A3A3A"/>
                <w:sz w:val="22"/>
                <w:szCs w:val="22"/>
              </w:rPr>
            </w:pPr>
          </w:p>
        </w:tc>
      </w:tr>
      <w:tr w:rsidR="00DF1EAE" w:rsidRPr="00B208B5" w14:paraId="3AF1A431" w14:textId="77777777" w:rsidTr="007F5231">
        <w:tc>
          <w:tcPr>
            <w:tcW w:w="1880" w:type="dxa"/>
            <w:shd w:val="clear" w:color="auto" w:fill="F2F2F2" w:themeFill="background1" w:themeFillShade="F2"/>
            <w:tcMar>
              <w:top w:w="140" w:type="dxa"/>
              <w:left w:w="108" w:type="dxa"/>
              <w:right w:w="140" w:type="dxa"/>
            </w:tcMar>
          </w:tcPr>
          <w:p w14:paraId="4A6A9228" w14:textId="77777777" w:rsidR="00DF1EAE" w:rsidRPr="00A21FAB" w:rsidRDefault="00DF1EAE" w:rsidP="007F5231">
            <w:pPr>
              <w:contextualSpacing w:val="0"/>
              <w:rPr>
                <w:rFonts w:ascii="Calibri" w:eastAsia="Calibri" w:hAnsi="Calibri" w:cs="Calibri"/>
                <w:b/>
                <w:szCs w:val="24"/>
              </w:rPr>
            </w:pPr>
            <w:r>
              <w:rPr>
                <w:rFonts w:ascii="Calibri" w:eastAsia="Calibri" w:hAnsi="Calibri" w:cs="Calibri"/>
                <w:b/>
                <w:szCs w:val="24"/>
              </w:rPr>
              <w:t>Know Yourself</w:t>
            </w:r>
          </w:p>
        </w:tc>
        <w:tc>
          <w:tcPr>
            <w:tcW w:w="9290" w:type="dxa"/>
            <w:tcMar>
              <w:top w:w="140" w:type="dxa"/>
              <w:left w:w="108" w:type="dxa"/>
              <w:right w:w="140" w:type="dxa"/>
            </w:tcMar>
          </w:tcPr>
          <w:p w14:paraId="7575D3FB" w14:textId="77777777" w:rsidR="00DF1EAE" w:rsidRPr="00B8653D" w:rsidRDefault="00DF1EAE" w:rsidP="007F5231">
            <w:pPr>
              <w:widowControl/>
              <w:shd w:val="clear" w:color="auto" w:fill="FFFFFF"/>
              <w:contextualSpacing w:val="0"/>
              <w:textAlignment w:val="baseline"/>
              <w:rPr>
                <w:rFonts w:asciiTheme="minorHAnsi" w:hAnsiTheme="minorHAnsi" w:cstheme="minorHAnsi"/>
                <w:shd w:val="clear" w:color="auto" w:fill="FFFFFF"/>
              </w:rPr>
            </w:pPr>
            <w:r w:rsidRPr="00B8653D">
              <w:rPr>
                <w:rFonts w:asciiTheme="minorHAnsi" w:hAnsiTheme="minorHAnsi" w:cstheme="minorHAnsi"/>
                <w:shd w:val="clear" w:color="auto" w:fill="FFFFFF"/>
              </w:rPr>
              <w:t xml:space="preserve">Know your biases, know what will push your buttons and what will cause your mind to stop. Every one of us has areas in which we are vulnerable to strong feelings. Knowing what those areas are in advance can diminish the element of surprise. This self-knowledge can enable you to devise in advance strategies for managing yourself and the class when such a moment arises. You will have thought about what you need to do </w:t>
            </w:r>
            <w:proofErr w:type="gramStart"/>
            <w:r w:rsidRPr="00B8653D">
              <w:rPr>
                <w:rFonts w:asciiTheme="minorHAnsi" w:hAnsiTheme="minorHAnsi" w:cstheme="minorHAnsi"/>
                <w:shd w:val="clear" w:color="auto" w:fill="FFFFFF"/>
              </w:rPr>
              <w:t>in order to</w:t>
            </w:r>
            <w:proofErr w:type="gramEnd"/>
            <w:r w:rsidRPr="00B8653D">
              <w:rPr>
                <w:rFonts w:asciiTheme="minorHAnsi" w:hAnsiTheme="minorHAnsi" w:cstheme="minorHAnsi"/>
                <w:shd w:val="clear" w:color="auto" w:fill="FFFFFF"/>
              </w:rPr>
              <w:t xml:space="preserve"> enable your mind to work again.</w:t>
            </w:r>
          </w:p>
          <w:p w14:paraId="44524104" w14:textId="77777777" w:rsidR="00DF1EAE" w:rsidRPr="00B8653D" w:rsidRDefault="00DF1EAE" w:rsidP="007F5231">
            <w:pPr>
              <w:widowControl/>
              <w:shd w:val="clear" w:color="auto" w:fill="FFFFFF"/>
              <w:contextualSpacing w:val="0"/>
              <w:textAlignment w:val="baseline"/>
              <w:rPr>
                <w:rFonts w:asciiTheme="minorHAnsi" w:hAnsiTheme="minorHAnsi" w:cstheme="minorHAnsi"/>
                <w:shd w:val="clear" w:color="auto" w:fill="FFFFFF"/>
              </w:rPr>
            </w:pPr>
          </w:p>
          <w:p w14:paraId="2295019C" w14:textId="77777777" w:rsidR="00DF1EAE" w:rsidRDefault="00DF1EAE" w:rsidP="007F5231">
            <w:pPr>
              <w:widowControl/>
              <w:shd w:val="clear" w:color="auto" w:fill="FFFFFF"/>
              <w:contextualSpacing w:val="0"/>
              <w:textAlignment w:val="baseline"/>
              <w:rPr>
                <w:rFonts w:asciiTheme="minorHAnsi" w:hAnsiTheme="minorHAnsi" w:cstheme="minorHAnsi"/>
                <w:bdr w:val="none" w:sz="0" w:space="0" w:color="auto" w:frame="1"/>
                <w:shd w:val="clear" w:color="auto" w:fill="FFFFFF"/>
              </w:rPr>
            </w:pPr>
            <w:r w:rsidRPr="00B8653D">
              <w:rPr>
                <w:rFonts w:asciiTheme="minorHAnsi" w:hAnsiTheme="minorHAnsi" w:cstheme="minorHAnsi"/>
                <w:bdr w:val="none" w:sz="0" w:space="0" w:color="auto" w:frame="1"/>
                <w:shd w:val="clear" w:color="auto" w:fill="FFFFFF"/>
              </w:rPr>
              <w:t>–Lee Warren (Derek Bok Center, Harvard), “</w:t>
            </w:r>
            <w:hyperlink r:id="rId6" w:history="1">
              <w:r w:rsidRPr="00D4645E">
                <w:rPr>
                  <w:rStyle w:val="Hyperlink"/>
                  <w:rFonts w:asciiTheme="minorHAnsi" w:hAnsiTheme="minorHAnsi" w:cstheme="minorHAnsi"/>
                  <w:bdr w:val="none" w:sz="0" w:space="0" w:color="auto" w:frame="1"/>
                  <w:shd w:val="clear" w:color="auto" w:fill="FFFFFF"/>
                </w:rPr>
                <w:t>Navigating Difficult Moments in the Classroom</w:t>
              </w:r>
            </w:hyperlink>
            <w:r w:rsidRPr="00B8653D">
              <w:rPr>
                <w:rFonts w:asciiTheme="minorHAnsi" w:hAnsiTheme="minorHAnsi" w:cstheme="minorHAnsi"/>
                <w:bdr w:val="none" w:sz="0" w:space="0" w:color="auto" w:frame="1"/>
                <w:shd w:val="clear" w:color="auto" w:fill="FFFFFF"/>
              </w:rPr>
              <w:t>”</w:t>
            </w:r>
          </w:p>
          <w:p w14:paraId="496B7844" w14:textId="77777777" w:rsidR="00DF1EAE" w:rsidRPr="00B208B5" w:rsidRDefault="00DF1EAE" w:rsidP="007F5231">
            <w:pPr>
              <w:widowControl/>
              <w:shd w:val="clear" w:color="auto" w:fill="FFFFFF"/>
              <w:contextualSpacing w:val="0"/>
              <w:textAlignment w:val="baseline"/>
              <w:rPr>
                <w:rFonts w:asciiTheme="minorHAnsi" w:eastAsia="Times New Roman" w:hAnsiTheme="minorHAnsi" w:cstheme="minorHAnsi"/>
                <w:color w:val="3A3A3A"/>
                <w:sz w:val="22"/>
                <w:szCs w:val="22"/>
              </w:rPr>
            </w:pPr>
          </w:p>
        </w:tc>
      </w:tr>
    </w:tbl>
    <w:p w14:paraId="42FEF70F" w14:textId="4A58D0B1" w:rsidR="00683514" w:rsidRDefault="00683514"/>
    <w:p w14:paraId="4C4AF2C3" w14:textId="04184181" w:rsidR="00683514" w:rsidRDefault="00683514"/>
    <w:p w14:paraId="3195B094" w14:textId="77777777" w:rsidR="005F5A5E" w:rsidRDefault="005F5A5E"/>
    <w:tbl>
      <w:tblPr>
        <w:tblpPr w:leftFromText="180" w:rightFromText="180" w:vertAnchor="text" w:horzAnchor="margin" w:tblpX="-200" w:tblpY="56"/>
        <w:tblW w:w="11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9290"/>
      </w:tblGrid>
      <w:tr w:rsidR="00DF1EAE" w:rsidRPr="00B208B5" w14:paraId="794FE49A" w14:textId="77777777" w:rsidTr="007F5231">
        <w:trPr>
          <w:trHeight w:val="357"/>
        </w:trPr>
        <w:tc>
          <w:tcPr>
            <w:tcW w:w="11170" w:type="dxa"/>
            <w:gridSpan w:val="2"/>
            <w:shd w:val="clear" w:color="auto" w:fill="auto"/>
            <w:tcMar>
              <w:top w:w="140" w:type="dxa"/>
              <w:left w:w="108" w:type="dxa"/>
              <w:right w:w="140" w:type="dxa"/>
            </w:tcMar>
          </w:tcPr>
          <w:p w14:paraId="6334BD52" w14:textId="77777777" w:rsidR="00DF1EAE" w:rsidRPr="009A7AE6" w:rsidRDefault="00DF1EAE" w:rsidP="007F5231">
            <w:pPr>
              <w:widowControl/>
              <w:shd w:val="clear" w:color="auto" w:fill="FFFFFF"/>
              <w:contextualSpacing w:val="0"/>
              <w:jc w:val="center"/>
              <w:textAlignment w:val="baseline"/>
              <w:rPr>
                <w:rFonts w:asciiTheme="minorHAnsi" w:hAnsiTheme="minorHAnsi" w:cstheme="minorHAnsi"/>
                <w:b/>
                <w:bCs/>
                <w:sz w:val="32"/>
                <w:szCs w:val="24"/>
                <w:shd w:val="clear" w:color="auto" w:fill="FFFFFF"/>
              </w:rPr>
            </w:pPr>
            <w:r w:rsidRPr="009A7AE6">
              <w:rPr>
                <w:rFonts w:asciiTheme="minorHAnsi" w:hAnsiTheme="minorHAnsi" w:cstheme="minorHAnsi"/>
                <w:b/>
                <w:bCs/>
                <w:sz w:val="32"/>
                <w:szCs w:val="24"/>
                <w:shd w:val="clear" w:color="auto" w:fill="FFFFFF"/>
              </w:rPr>
              <w:t>Specific Strategies to Consider</w:t>
            </w:r>
          </w:p>
        </w:tc>
      </w:tr>
      <w:tr w:rsidR="00DF1EAE" w:rsidRPr="00B208B5" w14:paraId="68092EFF" w14:textId="77777777" w:rsidTr="007F5231">
        <w:tc>
          <w:tcPr>
            <w:tcW w:w="1880" w:type="dxa"/>
            <w:shd w:val="clear" w:color="auto" w:fill="F2F2F2" w:themeFill="background1" w:themeFillShade="F2"/>
            <w:tcMar>
              <w:top w:w="140" w:type="dxa"/>
              <w:left w:w="108" w:type="dxa"/>
              <w:right w:w="140" w:type="dxa"/>
            </w:tcMar>
          </w:tcPr>
          <w:p w14:paraId="0901E4C8" w14:textId="77777777" w:rsidR="00DF1EAE" w:rsidRDefault="00DF1EAE" w:rsidP="007F5231">
            <w:pPr>
              <w:contextualSpacing w:val="0"/>
              <w:rPr>
                <w:rFonts w:ascii="Calibri" w:eastAsia="Calibri" w:hAnsi="Calibri" w:cs="Calibri"/>
                <w:b/>
                <w:szCs w:val="24"/>
              </w:rPr>
            </w:pPr>
            <w:r>
              <w:rPr>
                <w:rFonts w:ascii="Calibri" w:eastAsia="Calibri" w:hAnsi="Calibri" w:cs="Calibri"/>
                <w:b/>
                <w:szCs w:val="24"/>
              </w:rPr>
              <w:t>Take a Moment</w:t>
            </w:r>
          </w:p>
        </w:tc>
        <w:tc>
          <w:tcPr>
            <w:tcW w:w="9290" w:type="dxa"/>
            <w:tcMar>
              <w:top w:w="140" w:type="dxa"/>
              <w:left w:w="108" w:type="dxa"/>
              <w:right w:w="140" w:type="dxa"/>
            </w:tcMar>
          </w:tcPr>
          <w:p w14:paraId="28B27173" w14:textId="77777777" w:rsidR="00DF1EAE" w:rsidRDefault="00DF1EAE" w:rsidP="007F5231">
            <w:pPr>
              <w:widowControl/>
              <w:shd w:val="clear" w:color="auto" w:fill="FFFFFF"/>
              <w:contextualSpacing w:val="0"/>
              <w:textAlignment w:val="baseline"/>
              <w:rPr>
                <w:rFonts w:asciiTheme="minorHAnsi" w:hAnsiTheme="minorHAnsi" w:cstheme="minorHAnsi"/>
                <w:bdr w:val="none" w:sz="0" w:space="0" w:color="auto" w:frame="1"/>
                <w:shd w:val="clear" w:color="auto" w:fill="FFFFFF"/>
              </w:rPr>
            </w:pPr>
            <w:r w:rsidRPr="00B1659F">
              <w:rPr>
                <w:rFonts w:asciiTheme="minorHAnsi" w:hAnsiTheme="minorHAnsi" w:cstheme="minorHAnsi"/>
                <w:bdr w:val="none" w:sz="0" w:space="0" w:color="auto" w:frame="1"/>
                <w:shd w:val="clear" w:color="auto" w:fill="FFFFFF"/>
              </w:rPr>
              <w:t>If tensions arise, </w:t>
            </w:r>
            <w:r w:rsidRPr="00B1659F">
              <w:rPr>
                <w:rFonts w:asciiTheme="minorHAnsi" w:hAnsiTheme="minorHAnsi" w:cstheme="minorHAnsi"/>
                <w:shd w:val="clear" w:color="auto" w:fill="FFFFFF"/>
              </w:rPr>
              <w:t>let yourself take a moment</w:t>
            </w:r>
            <w:r w:rsidRPr="00B1659F">
              <w:rPr>
                <w:rFonts w:asciiTheme="minorHAnsi" w:hAnsiTheme="minorHAnsi" w:cstheme="minorHAnsi"/>
                <w:bdr w:val="none" w:sz="0" w:space="0" w:color="auto" w:frame="1"/>
                <w:shd w:val="clear" w:color="auto" w:fill="FFFFFF"/>
              </w:rPr>
              <w:t> to decide whether to address the issue immediately in the classroom, take it up separately with individual students, or raise it in the next class meeting. Count silently to 10 before speaking or reacting.</w:t>
            </w:r>
          </w:p>
          <w:p w14:paraId="60B7035F" w14:textId="77777777" w:rsidR="00DF1EAE" w:rsidRPr="00B1659F" w:rsidRDefault="00DF1EAE" w:rsidP="007F5231">
            <w:pPr>
              <w:widowControl/>
              <w:shd w:val="clear" w:color="auto" w:fill="FFFFFF"/>
              <w:contextualSpacing w:val="0"/>
              <w:textAlignment w:val="baseline"/>
              <w:rPr>
                <w:rFonts w:asciiTheme="minorHAnsi" w:hAnsiTheme="minorHAnsi" w:cstheme="minorHAnsi"/>
                <w:shd w:val="clear" w:color="auto" w:fill="FFFFFF"/>
              </w:rPr>
            </w:pPr>
          </w:p>
        </w:tc>
      </w:tr>
      <w:tr w:rsidR="00DF1EAE" w:rsidRPr="00B208B5" w14:paraId="1B240D4B" w14:textId="77777777" w:rsidTr="007F5231">
        <w:tc>
          <w:tcPr>
            <w:tcW w:w="1880" w:type="dxa"/>
            <w:shd w:val="clear" w:color="auto" w:fill="F2F2F2" w:themeFill="background1" w:themeFillShade="F2"/>
            <w:tcMar>
              <w:top w:w="140" w:type="dxa"/>
              <w:left w:w="108" w:type="dxa"/>
              <w:right w:w="140" w:type="dxa"/>
            </w:tcMar>
          </w:tcPr>
          <w:p w14:paraId="435CE486" w14:textId="77777777" w:rsidR="00DF1EAE" w:rsidRDefault="00DF1EAE" w:rsidP="007F5231">
            <w:pPr>
              <w:contextualSpacing w:val="0"/>
              <w:rPr>
                <w:rFonts w:ascii="Calibri" w:eastAsia="Calibri" w:hAnsi="Calibri" w:cs="Calibri"/>
                <w:b/>
                <w:szCs w:val="24"/>
              </w:rPr>
            </w:pPr>
            <w:r>
              <w:rPr>
                <w:rFonts w:ascii="Calibri" w:eastAsia="Calibri" w:hAnsi="Calibri" w:cs="Calibri"/>
                <w:b/>
                <w:szCs w:val="24"/>
              </w:rPr>
              <w:t>Save it for Later</w:t>
            </w:r>
          </w:p>
        </w:tc>
        <w:tc>
          <w:tcPr>
            <w:tcW w:w="9290" w:type="dxa"/>
            <w:tcMar>
              <w:top w:w="140" w:type="dxa"/>
              <w:left w:w="108" w:type="dxa"/>
              <w:right w:w="140" w:type="dxa"/>
            </w:tcMar>
          </w:tcPr>
          <w:p w14:paraId="5DB7B422" w14:textId="77777777" w:rsidR="00DF1EAE" w:rsidRDefault="00DF1EAE" w:rsidP="007F5231">
            <w:pPr>
              <w:widowControl/>
              <w:shd w:val="clear" w:color="auto" w:fill="FFFFFF"/>
              <w:contextualSpacing w:val="0"/>
              <w:textAlignment w:val="baseline"/>
              <w:rPr>
                <w:rFonts w:asciiTheme="minorHAnsi" w:hAnsiTheme="minorHAnsi" w:cstheme="minorHAnsi"/>
                <w:bdr w:val="none" w:sz="0" w:space="0" w:color="auto" w:frame="1"/>
                <w:shd w:val="clear" w:color="auto" w:fill="FFFFFF"/>
              </w:rPr>
            </w:pPr>
            <w:r w:rsidRPr="00592FAB">
              <w:rPr>
                <w:rFonts w:asciiTheme="minorHAnsi" w:hAnsiTheme="minorHAnsi" w:cstheme="minorHAnsi"/>
                <w:bdr w:val="none" w:sz="0" w:space="0" w:color="auto" w:frame="1"/>
                <w:shd w:val="clear" w:color="auto" w:fill="FFFFFF"/>
              </w:rPr>
              <w:t>If you feel unprepared to deal with a question, comment, or topic in the moment, </w:t>
            </w:r>
            <w:r w:rsidRPr="00592FAB">
              <w:rPr>
                <w:rFonts w:asciiTheme="minorHAnsi" w:hAnsiTheme="minorHAnsi" w:cstheme="minorHAnsi"/>
                <w:shd w:val="clear" w:color="auto" w:fill="FFFFFF"/>
              </w:rPr>
              <w:t>mark it as something the class will come back to </w:t>
            </w:r>
            <w:r w:rsidRPr="00592FAB">
              <w:rPr>
                <w:rFonts w:asciiTheme="minorHAnsi" w:hAnsiTheme="minorHAnsi" w:cstheme="minorHAnsi"/>
                <w:bdr w:val="none" w:sz="0" w:space="0" w:color="auto" w:frame="1"/>
                <w:shd w:val="clear" w:color="auto" w:fill="FFFFFF"/>
              </w:rPr>
              <w:t>at the next meeting – and then raise it at the next meeting when you feel more prepared.</w:t>
            </w:r>
          </w:p>
          <w:p w14:paraId="6B8652D1" w14:textId="77777777" w:rsidR="00DF1EAE" w:rsidRPr="00592FAB" w:rsidRDefault="00DF1EAE" w:rsidP="007F5231">
            <w:pPr>
              <w:widowControl/>
              <w:shd w:val="clear" w:color="auto" w:fill="FFFFFF"/>
              <w:contextualSpacing w:val="0"/>
              <w:textAlignment w:val="baseline"/>
              <w:rPr>
                <w:rFonts w:asciiTheme="minorHAnsi" w:hAnsiTheme="minorHAnsi" w:cstheme="minorHAnsi"/>
                <w:bdr w:val="none" w:sz="0" w:space="0" w:color="auto" w:frame="1"/>
                <w:shd w:val="clear" w:color="auto" w:fill="FFFFFF"/>
              </w:rPr>
            </w:pPr>
          </w:p>
        </w:tc>
      </w:tr>
      <w:tr w:rsidR="00DF1EAE" w:rsidRPr="00B208B5" w14:paraId="5FA649C7" w14:textId="77777777" w:rsidTr="007F5231">
        <w:tc>
          <w:tcPr>
            <w:tcW w:w="1880" w:type="dxa"/>
            <w:shd w:val="clear" w:color="auto" w:fill="F2F2F2" w:themeFill="background1" w:themeFillShade="F2"/>
            <w:tcMar>
              <w:top w:w="140" w:type="dxa"/>
              <w:left w:w="108" w:type="dxa"/>
              <w:right w:w="140" w:type="dxa"/>
            </w:tcMar>
          </w:tcPr>
          <w:p w14:paraId="511EC957" w14:textId="77777777" w:rsidR="00DF1EAE" w:rsidRDefault="00DF1EAE" w:rsidP="007F5231">
            <w:pPr>
              <w:contextualSpacing w:val="0"/>
              <w:rPr>
                <w:rFonts w:ascii="Calibri" w:eastAsia="Calibri" w:hAnsi="Calibri" w:cs="Calibri"/>
                <w:b/>
                <w:szCs w:val="24"/>
              </w:rPr>
            </w:pPr>
            <w:r>
              <w:rPr>
                <w:rFonts w:ascii="Calibri" w:eastAsia="Calibri" w:hAnsi="Calibri" w:cs="Calibri"/>
                <w:b/>
                <w:szCs w:val="24"/>
              </w:rPr>
              <w:t xml:space="preserve">Refer to Class Discussion Guidelines </w:t>
            </w:r>
          </w:p>
        </w:tc>
        <w:tc>
          <w:tcPr>
            <w:tcW w:w="9290" w:type="dxa"/>
            <w:tcMar>
              <w:top w:w="140" w:type="dxa"/>
              <w:left w:w="108" w:type="dxa"/>
              <w:right w:w="140" w:type="dxa"/>
            </w:tcMar>
          </w:tcPr>
          <w:p w14:paraId="251EF94E" w14:textId="77777777" w:rsidR="00DF1EAE" w:rsidRDefault="00DF1EAE" w:rsidP="007F5231">
            <w:pPr>
              <w:widowControl/>
              <w:shd w:val="clear" w:color="auto" w:fill="FFFFFF"/>
              <w:contextualSpacing w:val="0"/>
              <w:textAlignment w:val="baseline"/>
              <w:rPr>
                <w:rFonts w:asciiTheme="minorHAnsi" w:hAnsiTheme="minorHAnsi" w:cstheme="minorHAnsi"/>
                <w:bdr w:val="none" w:sz="0" w:space="0" w:color="auto" w:frame="1"/>
                <w:shd w:val="clear" w:color="auto" w:fill="FFFFFF"/>
              </w:rPr>
            </w:pPr>
            <w:r w:rsidRPr="000146B0">
              <w:rPr>
                <w:rFonts w:asciiTheme="minorHAnsi" w:hAnsiTheme="minorHAnsi" w:cstheme="minorHAnsi"/>
                <w:shd w:val="clear" w:color="auto" w:fill="FFFFFF"/>
              </w:rPr>
              <w:t>Remind students of your class discussion guidelines</w:t>
            </w:r>
            <w:r w:rsidRPr="000146B0">
              <w:rPr>
                <w:rFonts w:asciiTheme="minorHAnsi" w:hAnsiTheme="minorHAnsi" w:cstheme="minorHAnsi"/>
                <w:bdr w:val="none" w:sz="0" w:space="0" w:color="auto" w:frame="1"/>
                <w:shd w:val="clear" w:color="auto" w:fill="FFFFFF"/>
              </w:rPr>
              <w:t>. If you have not already established them, propose a few key ones to guide the conversation moving forward out of the ‘hot moment’—e.g., no personal attacks, no interrupting, openness to hearing a range of perspectives.</w:t>
            </w:r>
          </w:p>
          <w:p w14:paraId="304EF1FD" w14:textId="77777777" w:rsidR="00DF1EAE" w:rsidRPr="000146B0" w:rsidRDefault="00DF1EAE" w:rsidP="007F5231">
            <w:pPr>
              <w:widowControl/>
              <w:shd w:val="clear" w:color="auto" w:fill="FFFFFF"/>
              <w:contextualSpacing w:val="0"/>
              <w:textAlignment w:val="baseline"/>
              <w:rPr>
                <w:rFonts w:asciiTheme="minorHAnsi" w:hAnsiTheme="minorHAnsi" w:cstheme="minorHAnsi"/>
                <w:bdr w:val="none" w:sz="0" w:space="0" w:color="auto" w:frame="1"/>
                <w:shd w:val="clear" w:color="auto" w:fill="FFFFFF"/>
              </w:rPr>
            </w:pPr>
          </w:p>
        </w:tc>
      </w:tr>
      <w:tr w:rsidR="00DF1EAE" w:rsidRPr="00B208B5" w14:paraId="7F09AC7D" w14:textId="77777777" w:rsidTr="007F5231">
        <w:tc>
          <w:tcPr>
            <w:tcW w:w="1880" w:type="dxa"/>
            <w:shd w:val="clear" w:color="auto" w:fill="F2F2F2" w:themeFill="background1" w:themeFillShade="F2"/>
            <w:tcMar>
              <w:top w:w="140" w:type="dxa"/>
              <w:left w:w="108" w:type="dxa"/>
              <w:right w:w="140" w:type="dxa"/>
            </w:tcMar>
          </w:tcPr>
          <w:p w14:paraId="09695374" w14:textId="77777777" w:rsidR="00DF1EAE" w:rsidRDefault="00DF1EAE" w:rsidP="007F5231">
            <w:pPr>
              <w:contextualSpacing w:val="0"/>
              <w:rPr>
                <w:rFonts w:ascii="Calibri" w:eastAsia="Calibri" w:hAnsi="Calibri" w:cs="Calibri"/>
                <w:b/>
                <w:szCs w:val="24"/>
              </w:rPr>
            </w:pPr>
            <w:r>
              <w:rPr>
                <w:rFonts w:ascii="Calibri" w:eastAsia="Calibri" w:hAnsi="Calibri" w:cs="Calibri"/>
                <w:b/>
                <w:szCs w:val="24"/>
              </w:rPr>
              <w:t>Write Down Thoughts</w:t>
            </w:r>
          </w:p>
        </w:tc>
        <w:tc>
          <w:tcPr>
            <w:tcW w:w="9290" w:type="dxa"/>
            <w:tcMar>
              <w:top w:w="140" w:type="dxa"/>
              <w:left w:w="108" w:type="dxa"/>
              <w:right w:w="140" w:type="dxa"/>
            </w:tcMar>
          </w:tcPr>
          <w:p w14:paraId="277993E1" w14:textId="77777777" w:rsidR="00DF1EAE" w:rsidRDefault="00DF1EAE" w:rsidP="007F5231">
            <w:pPr>
              <w:widowControl/>
              <w:shd w:val="clear" w:color="auto" w:fill="FFFFFF"/>
              <w:contextualSpacing w:val="0"/>
              <w:textAlignment w:val="baseline"/>
              <w:rPr>
                <w:rFonts w:asciiTheme="minorHAnsi" w:hAnsiTheme="minorHAnsi" w:cstheme="minorHAnsi"/>
                <w:bdr w:val="none" w:sz="0" w:space="0" w:color="auto" w:frame="1"/>
                <w:shd w:val="clear" w:color="auto" w:fill="FFFFFF"/>
              </w:rPr>
            </w:pPr>
            <w:r w:rsidRPr="00B0169A">
              <w:rPr>
                <w:rFonts w:asciiTheme="minorHAnsi" w:hAnsiTheme="minorHAnsi" w:cstheme="minorHAnsi"/>
                <w:bdr w:val="none" w:sz="0" w:space="0" w:color="auto" w:frame="1"/>
                <w:shd w:val="clear" w:color="auto" w:fill="FFFFFF"/>
              </w:rPr>
              <w:t>Give students some time to gather their thoughts: </w:t>
            </w:r>
            <w:r w:rsidRPr="00B0169A">
              <w:rPr>
                <w:rFonts w:asciiTheme="minorHAnsi" w:hAnsiTheme="minorHAnsi" w:cstheme="minorHAnsi"/>
                <w:shd w:val="clear" w:color="auto" w:fill="FFFFFF"/>
              </w:rPr>
              <w:t>allow them to write individually</w:t>
            </w:r>
            <w:r w:rsidRPr="00B0169A">
              <w:rPr>
                <w:rFonts w:asciiTheme="minorHAnsi" w:hAnsiTheme="minorHAnsi" w:cstheme="minorHAnsi"/>
                <w:bdr w:val="none" w:sz="0" w:space="0" w:color="auto" w:frame="1"/>
                <w:shd w:val="clear" w:color="auto" w:fill="FFFFFF"/>
              </w:rPr>
              <w:t xml:space="preserve"> about the perspective, topic, or exchange in question before discussing it as a group. You might ask them to connect it to course materials or concepts. Writing can be especially helpful when </w:t>
            </w:r>
            <w:r w:rsidRPr="00B0169A">
              <w:rPr>
                <w:rFonts w:asciiTheme="minorHAnsi" w:hAnsiTheme="minorHAnsi" w:cstheme="minorHAnsi"/>
                <w:bdr w:val="none" w:sz="0" w:space="0" w:color="auto" w:frame="1"/>
                <w:shd w:val="clear" w:color="auto" w:fill="FFFFFF"/>
              </w:rPr>
              <w:lastRenderedPageBreak/>
              <w:t xml:space="preserve">students respond to tension with silence. You could ask them to consider, “Why is this topic so difficult to discuss?” or “What do you feel like you can’t say aloud right now?” You might collect such anonymous writings to help you </w:t>
            </w:r>
            <w:proofErr w:type="gramStart"/>
            <w:r w:rsidRPr="00B0169A">
              <w:rPr>
                <w:rFonts w:asciiTheme="minorHAnsi" w:hAnsiTheme="minorHAnsi" w:cstheme="minorHAnsi"/>
                <w:bdr w:val="none" w:sz="0" w:space="0" w:color="auto" w:frame="1"/>
                <w:shd w:val="clear" w:color="auto" w:fill="FFFFFF"/>
              </w:rPr>
              <w:t>make a plan</w:t>
            </w:r>
            <w:proofErr w:type="gramEnd"/>
            <w:r w:rsidRPr="00B0169A">
              <w:rPr>
                <w:rFonts w:asciiTheme="minorHAnsi" w:hAnsiTheme="minorHAnsi" w:cstheme="minorHAnsi"/>
                <w:bdr w:val="none" w:sz="0" w:space="0" w:color="auto" w:frame="1"/>
                <w:shd w:val="clear" w:color="auto" w:fill="FFFFFF"/>
              </w:rPr>
              <w:t xml:space="preserve"> for returning to a topic productively the next class.</w:t>
            </w:r>
          </w:p>
          <w:p w14:paraId="28B33BCB" w14:textId="2A4EAE18" w:rsidR="00FA1E00" w:rsidRPr="00B0169A" w:rsidRDefault="00FA1E00" w:rsidP="007F5231">
            <w:pPr>
              <w:widowControl/>
              <w:shd w:val="clear" w:color="auto" w:fill="FFFFFF"/>
              <w:contextualSpacing w:val="0"/>
              <w:textAlignment w:val="baseline"/>
              <w:rPr>
                <w:rFonts w:asciiTheme="minorHAnsi" w:hAnsiTheme="minorHAnsi" w:cstheme="minorHAnsi"/>
                <w:bdr w:val="none" w:sz="0" w:space="0" w:color="auto" w:frame="1"/>
                <w:shd w:val="clear" w:color="auto" w:fill="FFFFFF"/>
              </w:rPr>
            </w:pPr>
          </w:p>
        </w:tc>
      </w:tr>
      <w:tr w:rsidR="00DF1EAE" w:rsidRPr="00B208B5" w14:paraId="3D5B0F17" w14:textId="77777777" w:rsidTr="007F5231">
        <w:tc>
          <w:tcPr>
            <w:tcW w:w="1880" w:type="dxa"/>
            <w:shd w:val="clear" w:color="auto" w:fill="F2F2F2" w:themeFill="background1" w:themeFillShade="F2"/>
            <w:tcMar>
              <w:top w:w="140" w:type="dxa"/>
              <w:left w:w="108" w:type="dxa"/>
              <w:right w:w="140" w:type="dxa"/>
            </w:tcMar>
          </w:tcPr>
          <w:p w14:paraId="312B3E22" w14:textId="77777777" w:rsidR="00DF1EAE" w:rsidRPr="006276C9" w:rsidRDefault="00DF1EAE" w:rsidP="007F5231">
            <w:pPr>
              <w:contextualSpacing w:val="0"/>
              <w:rPr>
                <w:rFonts w:ascii="Calibri" w:eastAsia="Calibri" w:hAnsi="Calibri" w:cs="Calibri"/>
                <w:b/>
                <w:color w:val="000000" w:themeColor="text1"/>
                <w:szCs w:val="24"/>
              </w:rPr>
            </w:pPr>
            <w:r w:rsidRPr="006276C9">
              <w:rPr>
                <w:rFonts w:ascii="Calibri" w:eastAsia="Calibri" w:hAnsi="Calibri" w:cs="Calibri"/>
                <w:b/>
                <w:color w:val="000000" w:themeColor="text1"/>
                <w:szCs w:val="24"/>
              </w:rPr>
              <w:lastRenderedPageBreak/>
              <w:t>Clarify Student Comments</w:t>
            </w:r>
          </w:p>
        </w:tc>
        <w:tc>
          <w:tcPr>
            <w:tcW w:w="9290" w:type="dxa"/>
            <w:tcMar>
              <w:top w:w="140" w:type="dxa"/>
              <w:left w:w="108" w:type="dxa"/>
              <w:right w:w="140" w:type="dxa"/>
            </w:tcMar>
          </w:tcPr>
          <w:p w14:paraId="62FB689B" w14:textId="77777777" w:rsidR="00DF1EAE" w:rsidRPr="006276C9" w:rsidRDefault="00DF1EAE" w:rsidP="007F5231">
            <w:pPr>
              <w:widowControl/>
              <w:shd w:val="clear" w:color="auto" w:fill="FFFFFF"/>
              <w:contextualSpacing w:val="0"/>
              <w:textAlignment w:val="baseline"/>
              <w:rPr>
                <w:rFonts w:asciiTheme="minorHAnsi" w:hAnsiTheme="minorHAnsi" w:cstheme="minorHAnsi"/>
                <w:color w:val="000000" w:themeColor="text1"/>
                <w:bdr w:val="none" w:sz="0" w:space="0" w:color="auto" w:frame="1"/>
                <w:shd w:val="clear" w:color="auto" w:fill="FFFFFF"/>
              </w:rPr>
            </w:pPr>
            <w:r w:rsidRPr="006276C9">
              <w:rPr>
                <w:rFonts w:asciiTheme="minorHAnsi" w:hAnsiTheme="minorHAnsi" w:cstheme="minorHAnsi"/>
                <w:color w:val="000000" w:themeColor="text1"/>
                <w:bdr w:val="none" w:sz="0" w:space="0" w:color="auto" w:frame="1"/>
                <w:shd w:val="clear" w:color="auto" w:fill="FFFFFF"/>
              </w:rPr>
              <w:t>Where appropriate, seek to </w:t>
            </w:r>
            <w:r w:rsidRPr="006276C9">
              <w:rPr>
                <w:rFonts w:asciiTheme="minorHAnsi" w:hAnsiTheme="minorHAnsi" w:cstheme="minorHAnsi"/>
                <w:color w:val="000000" w:themeColor="text1"/>
                <w:shd w:val="clear" w:color="auto" w:fill="FFFFFF"/>
              </w:rPr>
              <w:t>clarify student comments</w:t>
            </w:r>
            <w:r w:rsidRPr="006276C9">
              <w:rPr>
                <w:rFonts w:asciiTheme="minorHAnsi" w:hAnsiTheme="minorHAnsi" w:cstheme="minorHAnsi"/>
                <w:color w:val="000000" w:themeColor="text1"/>
                <w:bdr w:val="none" w:sz="0" w:space="0" w:color="auto" w:frame="1"/>
                <w:shd w:val="clear" w:color="auto" w:fill="FFFFFF"/>
              </w:rPr>
              <w:t> that have sparked tension. Often students say inadvertently insulting or marginalizing things when they are genuinely struggling to understand a new perspective or feel the intellectual discomfort of having their familiar views challenged. If you think a comment is coming from such a place of cognitive struggle, you might give the student a chance to explain the questions or confusions behind their remark: “What do you mean by X?” Or “I heard you saying Y; is that what you meant to say?”</w:t>
            </w:r>
          </w:p>
          <w:p w14:paraId="61E8DC5F" w14:textId="77777777" w:rsidR="00DF1EAE" w:rsidRPr="006276C9" w:rsidRDefault="00DF1EAE" w:rsidP="007F5231">
            <w:pPr>
              <w:widowControl/>
              <w:shd w:val="clear" w:color="auto" w:fill="FFFFFF"/>
              <w:contextualSpacing w:val="0"/>
              <w:textAlignment w:val="baseline"/>
              <w:rPr>
                <w:rFonts w:asciiTheme="minorHAnsi" w:hAnsiTheme="minorHAnsi" w:cstheme="minorHAnsi"/>
                <w:color w:val="000000" w:themeColor="text1"/>
                <w:bdr w:val="none" w:sz="0" w:space="0" w:color="auto" w:frame="1"/>
                <w:shd w:val="clear" w:color="auto" w:fill="FFFFFF"/>
              </w:rPr>
            </w:pPr>
          </w:p>
        </w:tc>
      </w:tr>
      <w:tr w:rsidR="00DF1EAE" w:rsidRPr="00B208B5" w14:paraId="24A2750E" w14:textId="77777777" w:rsidTr="007F5231">
        <w:tc>
          <w:tcPr>
            <w:tcW w:w="1880" w:type="dxa"/>
            <w:shd w:val="clear" w:color="auto" w:fill="F2F2F2" w:themeFill="background1" w:themeFillShade="F2"/>
            <w:tcMar>
              <w:top w:w="140" w:type="dxa"/>
              <w:left w:w="108" w:type="dxa"/>
              <w:right w:w="140" w:type="dxa"/>
            </w:tcMar>
          </w:tcPr>
          <w:p w14:paraId="695EB261" w14:textId="77777777" w:rsidR="00DF1EAE" w:rsidRPr="006276C9" w:rsidRDefault="00DF1EAE" w:rsidP="007F5231">
            <w:pPr>
              <w:contextualSpacing w:val="0"/>
              <w:rPr>
                <w:rFonts w:ascii="Calibri" w:eastAsia="Calibri" w:hAnsi="Calibri" w:cs="Calibri"/>
                <w:b/>
                <w:color w:val="000000" w:themeColor="text1"/>
                <w:szCs w:val="24"/>
              </w:rPr>
            </w:pPr>
            <w:r w:rsidRPr="006276C9">
              <w:rPr>
                <w:rFonts w:ascii="Calibri" w:eastAsia="Calibri" w:hAnsi="Calibri" w:cs="Calibri"/>
                <w:b/>
                <w:color w:val="000000" w:themeColor="text1"/>
                <w:szCs w:val="24"/>
              </w:rPr>
              <w:t xml:space="preserve">Depersonalize </w:t>
            </w:r>
          </w:p>
        </w:tc>
        <w:tc>
          <w:tcPr>
            <w:tcW w:w="9290" w:type="dxa"/>
            <w:tcMar>
              <w:top w:w="140" w:type="dxa"/>
              <w:left w:w="108" w:type="dxa"/>
              <w:right w:w="140" w:type="dxa"/>
            </w:tcMar>
          </w:tcPr>
          <w:p w14:paraId="70EE28F3" w14:textId="77777777" w:rsidR="00DF1EAE" w:rsidRPr="006276C9" w:rsidRDefault="00DF1EAE" w:rsidP="007F5231">
            <w:pPr>
              <w:widowControl/>
              <w:shd w:val="clear" w:color="auto" w:fill="FFFFFF"/>
              <w:contextualSpacing w:val="0"/>
              <w:textAlignment w:val="baseline"/>
              <w:rPr>
                <w:rFonts w:asciiTheme="minorHAnsi" w:hAnsiTheme="minorHAnsi" w:cstheme="minorHAnsi"/>
                <w:color w:val="000000" w:themeColor="text1"/>
                <w:bdr w:val="none" w:sz="0" w:space="0" w:color="auto" w:frame="1"/>
                <w:shd w:val="clear" w:color="auto" w:fill="FFFFFF"/>
              </w:rPr>
            </w:pPr>
            <w:r w:rsidRPr="006276C9">
              <w:rPr>
                <w:rFonts w:asciiTheme="minorHAnsi" w:hAnsiTheme="minorHAnsi" w:cstheme="minorHAnsi"/>
                <w:color w:val="000000" w:themeColor="text1"/>
                <w:shd w:val="clear" w:color="auto" w:fill="FFFFFF"/>
              </w:rPr>
              <w:t>Try to depersonalize</w:t>
            </w:r>
            <w:r w:rsidRPr="006276C9">
              <w:rPr>
                <w:rFonts w:asciiTheme="minorHAnsi" w:hAnsiTheme="minorHAnsi" w:cstheme="minorHAnsi"/>
                <w:color w:val="000000" w:themeColor="text1"/>
                <w:bdr w:val="none" w:sz="0" w:space="0" w:color="auto" w:frame="1"/>
                <w:shd w:val="clear" w:color="auto" w:fill="FFFFFF"/>
              </w:rPr>
              <w:t> insensitive or marginalizing statements. You can model for students how to acknowledge a comment’s potential insult or devaluing of other perspectives in ways that critique the statement and not the speaker: e.g., rather than “X’s comment,” you can refer to “the proposal that such-and-such…what does it leave out?” Or you might speak of the effect of “these words,” without attributing motive to the speaker: “When I hear these words, I respond like this…” You can also depersonalize by acknowledging, when appropriate, that a widely-held view has been raised: “Many people share this perspective. What might their reasons be?” And then: “And why might others disagree or object to this position?”</w:t>
            </w:r>
          </w:p>
          <w:p w14:paraId="7BA5D9D3" w14:textId="77777777" w:rsidR="00DF1EAE" w:rsidRPr="006276C9" w:rsidRDefault="00DF1EAE" w:rsidP="007F5231">
            <w:pPr>
              <w:widowControl/>
              <w:shd w:val="clear" w:color="auto" w:fill="FFFFFF"/>
              <w:contextualSpacing w:val="0"/>
              <w:textAlignment w:val="baseline"/>
              <w:rPr>
                <w:rFonts w:asciiTheme="minorHAnsi" w:hAnsiTheme="minorHAnsi" w:cstheme="minorHAnsi"/>
                <w:color w:val="000000" w:themeColor="text1"/>
                <w:bdr w:val="none" w:sz="0" w:space="0" w:color="auto" w:frame="1"/>
                <w:shd w:val="clear" w:color="auto" w:fill="FFFFFF"/>
              </w:rPr>
            </w:pPr>
          </w:p>
        </w:tc>
      </w:tr>
      <w:tr w:rsidR="00DF1EAE" w:rsidRPr="00B208B5" w14:paraId="43CBC799" w14:textId="77777777" w:rsidTr="007F5231">
        <w:tc>
          <w:tcPr>
            <w:tcW w:w="1880" w:type="dxa"/>
            <w:shd w:val="clear" w:color="auto" w:fill="F2F2F2" w:themeFill="background1" w:themeFillShade="F2"/>
            <w:tcMar>
              <w:top w:w="140" w:type="dxa"/>
              <w:left w:w="108" w:type="dxa"/>
              <w:right w:w="140" w:type="dxa"/>
            </w:tcMar>
          </w:tcPr>
          <w:p w14:paraId="0771683D" w14:textId="77777777" w:rsidR="00DF1EAE" w:rsidRPr="006276C9" w:rsidRDefault="00DF1EAE" w:rsidP="007F5231">
            <w:pPr>
              <w:contextualSpacing w:val="0"/>
              <w:rPr>
                <w:rFonts w:ascii="Calibri" w:eastAsia="Calibri" w:hAnsi="Calibri" w:cs="Calibri"/>
                <w:b/>
                <w:color w:val="000000" w:themeColor="text1"/>
                <w:szCs w:val="24"/>
              </w:rPr>
            </w:pPr>
            <w:r w:rsidRPr="006276C9">
              <w:rPr>
                <w:rFonts w:ascii="Calibri" w:eastAsia="Calibri" w:hAnsi="Calibri" w:cs="Calibri"/>
                <w:b/>
                <w:color w:val="000000" w:themeColor="text1"/>
                <w:szCs w:val="24"/>
              </w:rPr>
              <w:t xml:space="preserve">Provide a Basis for Common Understanding </w:t>
            </w:r>
          </w:p>
        </w:tc>
        <w:tc>
          <w:tcPr>
            <w:tcW w:w="9290" w:type="dxa"/>
            <w:tcMar>
              <w:top w:w="140" w:type="dxa"/>
              <w:left w:w="108" w:type="dxa"/>
              <w:right w:w="140" w:type="dxa"/>
            </w:tcMar>
          </w:tcPr>
          <w:p w14:paraId="24B8B0F2" w14:textId="77777777" w:rsidR="00DF1EAE" w:rsidRPr="006276C9" w:rsidRDefault="00DF1EAE" w:rsidP="007F5231">
            <w:pPr>
              <w:widowControl/>
              <w:shd w:val="clear" w:color="auto" w:fill="FFFFFF"/>
              <w:contextualSpacing w:val="0"/>
              <w:textAlignment w:val="baseline"/>
              <w:rPr>
                <w:rFonts w:asciiTheme="minorHAnsi" w:hAnsiTheme="minorHAnsi" w:cstheme="minorHAnsi"/>
                <w:color w:val="000000" w:themeColor="text1"/>
                <w:bdr w:val="none" w:sz="0" w:space="0" w:color="auto" w:frame="1"/>
                <w:shd w:val="clear" w:color="auto" w:fill="FFFFFF"/>
              </w:rPr>
            </w:pPr>
            <w:r w:rsidRPr="006276C9">
              <w:rPr>
                <w:rFonts w:asciiTheme="minorHAnsi" w:hAnsiTheme="minorHAnsi" w:cstheme="minorHAnsi"/>
                <w:color w:val="000000" w:themeColor="text1"/>
                <w:shd w:val="clear" w:color="auto" w:fill="FFFFFF"/>
              </w:rPr>
              <w:t>Provide a basis for common understanding </w:t>
            </w:r>
            <w:r w:rsidRPr="006276C9">
              <w:rPr>
                <w:rFonts w:asciiTheme="minorHAnsi" w:hAnsiTheme="minorHAnsi" w:cstheme="minorHAnsi"/>
                <w:color w:val="000000" w:themeColor="text1"/>
                <w:bdr w:val="none" w:sz="0" w:space="0" w:color="auto" w:frame="1"/>
                <w:shd w:val="clear" w:color="auto" w:fill="FFFFFF"/>
              </w:rPr>
              <w:t>by establishing facts and questions about the topics raised in the tense moment.  You can share key information yourself or invite students to do so. You might write categories on the board (“what we know,” “what is disputed,” “what we want to know more about”) and elicit items for each category, either individually or from the whole class. Such a conversation can also be a time to distinguish different sorts of statements–facts, evaluative comments, personal opinions, assertions, evidence–and acknowledge how difficult it can sometimes be to make such distinctions, especially when emotions are running high.</w:t>
            </w:r>
          </w:p>
          <w:p w14:paraId="5C690403" w14:textId="77777777" w:rsidR="00DF1EAE" w:rsidRPr="006276C9" w:rsidRDefault="00DF1EAE" w:rsidP="007F5231">
            <w:pPr>
              <w:widowControl/>
              <w:shd w:val="clear" w:color="auto" w:fill="FFFFFF"/>
              <w:contextualSpacing w:val="0"/>
              <w:textAlignment w:val="baseline"/>
              <w:rPr>
                <w:rFonts w:asciiTheme="minorHAnsi" w:hAnsiTheme="minorHAnsi" w:cstheme="minorHAnsi"/>
                <w:color w:val="000000" w:themeColor="text1"/>
                <w:shd w:val="clear" w:color="auto" w:fill="FFFFFF"/>
              </w:rPr>
            </w:pPr>
          </w:p>
        </w:tc>
      </w:tr>
      <w:tr w:rsidR="00DF1EAE" w:rsidRPr="00B208B5" w14:paraId="5A8D4FAA" w14:textId="77777777" w:rsidTr="007F5231">
        <w:tc>
          <w:tcPr>
            <w:tcW w:w="1880" w:type="dxa"/>
            <w:shd w:val="clear" w:color="auto" w:fill="F2F2F2" w:themeFill="background1" w:themeFillShade="F2"/>
            <w:tcMar>
              <w:top w:w="140" w:type="dxa"/>
              <w:left w:w="108" w:type="dxa"/>
              <w:right w:w="140" w:type="dxa"/>
            </w:tcMar>
          </w:tcPr>
          <w:p w14:paraId="7BB5109F" w14:textId="77777777" w:rsidR="00DF1EAE" w:rsidRPr="006276C9" w:rsidRDefault="00DF1EAE" w:rsidP="007F5231">
            <w:pPr>
              <w:contextualSpacing w:val="0"/>
              <w:rPr>
                <w:rFonts w:ascii="Calibri" w:eastAsia="Calibri" w:hAnsi="Calibri" w:cs="Calibri"/>
                <w:b/>
                <w:color w:val="000000" w:themeColor="text1"/>
                <w:szCs w:val="24"/>
              </w:rPr>
            </w:pPr>
            <w:r w:rsidRPr="006276C9">
              <w:rPr>
                <w:rFonts w:ascii="Calibri" w:eastAsia="Calibri" w:hAnsi="Calibri" w:cs="Calibri"/>
                <w:b/>
                <w:color w:val="000000" w:themeColor="text1"/>
                <w:szCs w:val="24"/>
              </w:rPr>
              <w:t>Validate Student Contributions</w:t>
            </w:r>
          </w:p>
        </w:tc>
        <w:tc>
          <w:tcPr>
            <w:tcW w:w="9290" w:type="dxa"/>
            <w:tcMar>
              <w:top w:w="140" w:type="dxa"/>
              <w:left w:w="108" w:type="dxa"/>
              <w:right w:w="140" w:type="dxa"/>
            </w:tcMar>
          </w:tcPr>
          <w:p w14:paraId="6C4B8E02" w14:textId="77777777" w:rsidR="00DF1EAE" w:rsidRPr="006276C9" w:rsidRDefault="00DF1EAE" w:rsidP="007F5231">
            <w:pPr>
              <w:widowControl/>
              <w:shd w:val="clear" w:color="auto" w:fill="FFFFFF"/>
              <w:contextualSpacing w:val="0"/>
              <w:textAlignment w:val="baseline"/>
              <w:rPr>
                <w:rFonts w:asciiTheme="minorHAnsi" w:hAnsiTheme="minorHAnsi" w:cstheme="minorHAnsi"/>
                <w:color w:val="000000" w:themeColor="text1"/>
                <w:bdr w:val="none" w:sz="0" w:space="0" w:color="auto" w:frame="1"/>
                <w:shd w:val="clear" w:color="auto" w:fill="FFFFFF"/>
              </w:rPr>
            </w:pPr>
            <w:r w:rsidRPr="006276C9">
              <w:rPr>
                <w:rFonts w:asciiTheme="minorHAnsi" w:hAnsiTheme="minorHAnsi" w:cstheme="minorHAnsi"/>
                <w:color w:val="000000" w:themeColor="text1"/>
                <w:bdr w:val="none" w:sz="0" w:space="0" w:color="auto" w:frame="1"/>
                <w:shd w:val="clear" w:color="auto" w:fill="FFFFFF"/>
              </w:rPr>
              <w:t>When appropriate, </w:t>
            </w:r>
            <w:r w:rsidRPr="006276C9">
              <w:rPr>
                <w:rFonts w:asciiTheme="minorHAnsi" w:hAnsiTheme="minorHAnsi" w:cstheme="minorHAnsi"/>
                <w:color w:val="000000" w:themeColor="text1"/>
                <w:shd w:val="clear" w:color="auto" w:fill="FFFFFF"/>
              </w:rPr>
              <w:t>validate student contributions</w:t>
            </w:r>
            <w:r w:rsidRPr="006276C9">
              <w:rPr>
                <w:rFonts w:asciiTheme="minorHAnsi" w:hAnsiTheme="minorHAnsi" w:cstheme="minorHAnsi"/>
                <w:color w:val="000000" w:themeColor="text1"/>
                <w:bdr w:val="none" w:sz="0" w:space="0" w:color="auto" w:frame="1"/>
                <w:shd w:val="clear" w:color="auto" w:fill="FFFFFF"/>
              </w:rPr>
              <w:t>. You might say, “Thank you for raising that perspective. It’s widely held, and you provide us an opportunity to talk about it–and for me to explain why we’re challenging such a perspective in this class.” Or “You’re clearly thinking very seriously about this topic and raising important questions we need to think carefully about.”</w:t>
            </w:r>
          </w:p>
          <w:p w14:paraId="2993D272" w14:textId="77777777" w:rsidR="00DF1EAE" w:rsidRPr="006276C9" w:rsidRDefault="00DF1EAE" w:rsidP="007F5231">
            <w:pPr>
              <w:widowControl/>
              <w:shd w:val="clear" w:color="auto" w:fill="FFFFFF"/>
              <w:contextualSpacing w:val="0"/>
              <w:textAlignment w:val="baseline"/>
              <w:rPr>
                <w:rFonts w:asciiTheme="minorHAnsi" w:hAnsiTheme="minorHAnsi" w:cstheme="minorHAnsi"/>
                <w:color w:val="000000" w:themeColor="text1"/>
                <w:shd w:val="clear" w:color="auto" w:fill="FFFFFF"/>
              </w:rPr>
            </w:pPr>
          </w:p>
          <w:p w14:paraId="26FD32A9" w14:textId="77777777" w:rsidR="00DF1EAE" w:rsidRPr="006276C9" w:rsidRDefault="00DF1EAE" w:rsidP="007F5231">
            <w:pPr>
              <w:widowControl/>
              <w:shd w:val="clear" w:color="auto" w:fill="FFFFFF"/>
              <w:contextualSpacing w:val="0"/>
              <w:textAlignment w:val="baseline"/>
              <w:rPr>
                <w:rFonts w:asciiTheme="minorHAnsi" w:hAnsiTheme="minorHAnsi" w:cstheme="minorHAnsi"/>
                <w:color w:val="000000" w:themeColor="text1"/>
                <w:shd w:val="clear" w:color="auto" w:fill="FFFFFF"/>
              </w:rPr>
            </w:pPr>
          </w:p>
        </w:tc>
      </w:tr>
      <w:tr w:rsidR="00DF1EAE" w:rsidRPr="00B208B5" w14:paraId="74B56226" w14:textId="77777777" w:rsidTr="007F5231">
        <w:tc>
          <w:tcPr>
            <w:tcW w:w="1880" w:type="dxa"/>
            <w:shd w:val="clear" w:color="auto" w:fill="F2F2F2" w:themeFill="background1" w:themeFillShade="F2"/>
            <w:tcMar>
              <w:top w:w="140" w:type="dxa"/>
              <w:left w:w="108" w:type="dxa"/>
              <w:right w:w="140" w:type="dxa"/>
            </w:tcMar>
          </w:tcPr>
          <w:p w14:paraId="7A361787" w14:textId="77777777" w:rsidR="00DF1EAE" w:rsidRPr="006276C9" w:rsidRDefault="00DF1EAE" w:rsidP="007F5231">
            <w:pPr>
              <w:contextualSpacing w:val="0"/>
              <w:rPr>
                <w:rFonts w:ascii="Calibri" w:eastAsia="Calibri" w:hAnsi="Calibri" w:cs="Calibri"/>
                <w:b/>
                <w:color w:val="000000" w:themeColor="text1"/>
                <w:szCs w:val="24"/>
              </w:rPr>
            </w:pPr>
            <w:r w:rsidRPr="006276C9">
              <w:rPr>
                <w:rFonts w:ascii="Calibri" w:eastAsia="Calibri" w:hAnsi="Calibri" w:cs="Calibri"/>
                <w:b/>
                <w:color w:val="000000" w:themeColor="text1"/>
                <w:szCs w:val="24"/>
              </w:rPr>
              <w:t>Connect Comments to Course Material and Learning Goals</w:t>
            </w:r>
          </w:p>
        </w:tc>
        <w:tc>
          <w:tcPr>
            <w:tcW w:w="9290" w:type="dxa"/>
            <w:tcMar>
              <w:top w:w="140" w:type="dxa"/>
              <w:left w:w="108" w:type="dxa"/>
              <w:right w:w="140" w:type="dxa"/>
            </w:tcMar>
          </w:tcPr>
          <w:p w14:paraId="6B8FA4C8" w14:textId="77777777" w:rsidR="00DF1EAE" w:rsidRDefault="00DF1EAE" w:rsidP="007F5231">
            <w:pPr>
              <w:widowControl/>
              <w:shd w:val="clear" w:color="auto" w:fill="FFFFFF"/>
              <w:contextualSpacing w:val="0"/>
              <w:textAlignment w:val="baseline"/>
              <w:rPr>
                <w:rFonts w:asciiTheme="minorHAnsi" w:hAnsiTheme="minorHAnsi" w:cstheme="minorHAnsi"/>
                <w:color w:val="000000" w:themeColor="text1"/>
                <w:bdr w:val="none" w:sz="0" w:space="0" w:color="auto" w:frame="1"/>
                <w:shd w:val="clear" w:color="auto" w:fill="FFFFFF"/>
              </w:rPr>
            </w:pPr>
            <w:r w:rsidRPr="006276C9">
              <w:rPr>
                <w:rFonts w:asciiTheme="minorHAnsi" w:hAnsiTheme="minorHAnsi" w:cstheme="minorHAnsi"/>
                <w:color w:val="000000" w:themeColor="text1"/>
                <w:bdr w:val="none" w:sz="0" w:space="0" w:color="auto" w:frame="1"/>
                <w:shd w:val="clear" w:color="auto" w:fill="FFFFFF"/>
              </w:rPr>
              <w:t>Find a way to </w:t>
            </w:r>
            <w:r w:rsidRPr="006276C9">
              <w:rPr>
                <w:rFonts w:asciiTheme="minorHAnsi" w:hAnsiTheme="minorHAnsi" w:cstheme="minorHAnsi"/>
                <w:color w:val="000000" w:themeColor="text1"/>
                <w:shd w:val="clear" w:color="auto" w:fill="FFFFFF"/>
              </w:rPr>
              <w:t>connect student comments meaningfully to course material or learning goals</w:t>
            </w:r>
            <w:r w:rsidRPr="006276C9">
              <w:rPr>
                <w:rFonts w:asciiTheme="minorHAnsi" w:hAnsiTheme="minorHAnsi" w:cstheme="minorHAnsi"/>
                <w:color w:val="000000" w:themeColor="text1"/>
                <w:bdr w:val="none" w:sz="0" w:space="0" w:color="auto" w:frame="1"/>
                <w:shd w:val="clear" w:color="auto" w:fill="FFFFFF"/>
              </w:rPr>
              <w:t xml:space="preserve">. Does the course focus on writing skills? The moment could be an opportunity to discuss the critical importance of the words we choose or assumptions we make. Does your course focus on the use of evidence to test hypotheses? Perhaps this is a moment to think together about evidence in a different context. Is it a course where you have emphasized trial and error as an important process in the pursuit of knowledge? If so, you can highlight in a hot </w:t>
            </w:r>
            <w:r w:rsidRPr="006276C9">
              <w:rPr>
                <w:rFonts w:asciiTheme="minorHAnsi" w:hAnsiTheme="minorHAnsi" w:cstheme="minorHAnsi"/>
                <w:color w:val="000000" w:themeColor="text1"/>
                <w:bdr w:val="none" w:sz="0" w:space="0" w:color="auto" w:frame="1"/>
                <w:shd w:val="clear" w:color="auto" w:fill="FFFFFF"/>
              </w:rPr>
              <w:lastRenderedPageBreak/>
              <w:t>moment that mistakes can often be critical learning opportunities–if we reflect upon and learn from them.</w:t>
            </w:r>
          </w:p>
          <w:p w14:paraId="73DCB269" w14:textId="56A3F8E1" w:rsidR="005F5A5E" w:rsidRPr="006276C9" w:rsidRDefault="005F5A5E" w:rsidP="007F5231">
            <w:pPr>
              <w:widowControl/>
              <w:shd w:val="clear" w:color="auto" w:fill="FFFFFF"/>
              <w:contextualSpacing w:val="0"/>
              <w:textAlignment w:val="baseline"/>
              <w:rPr>
                <w:rFonts w:asciiTheme="minorHAnsi" w:hAnsiTheme="minorHAnsi" w:cstheme="minorHAnsi"/>
                <w:color w:val="000000" w:themeColor="text1"/>
                <w:bdr w:val="none" w:sz="0" w:space="0" w:color="auto" w:frame="1"/>
                <w:shd w:val="clear" w:color="auto" w:fill="FFFFFF"/>
              </w:rPr>
            </w:pPr>
          </w:p>
        </w:tc>
      </w:tr>
      <w:tr w:rsidR="00DF1EAE" w:rsidRPr="00B208B5" w14:paraId="32A129A9" w14:textId="77777777" w:rsidTr="007F5231">
        <w:tc>
          <w:tcPr>
            <w:tcW w:w="1880" w:type="dxa"/>
            <w:shd w:val="clear" w:color="auto" w:fill="F2F2F2" w:themeFill="background1" w:themeFillShade="F2"/>
            <w:tcMar>
              <w:top w:w="140" w:type="dxa"/>
              <w:left w:w="108" w:type="dxa"/>
              <w:right w:w="140" w:type="dxa"/>
            </w:tcMar>
          </w:tcPr>
          <w:p w14:paraId="6D833D52" w14:textId="77777777" w:rsidR="00DF1EAE" w:rsidRDefault="00DF1EAE" w:rsidP="007F5231">
            <w:pPr>
              <w:contextualSpacing w:val="0"/>
              <w:rPr>
                <w:rFonts w:ascii="Calibri" w:eastAsia="Calibri" w:hAnsi="Calibri" w:cs="Calibri"/>
                <w:b/>
                <w:szCs w:val="24"/>
              </w:rPr>
            </w:pPr>
            <w:r>
              <w:rPr>
                <w:rFonts w:ascii="Calibri" w:eastAsia="Calibri" w:hAnsi="Calibri" w:cs="Calibri"/>
                <w:b/>
                <w:szCs w:val="24"/>
              </w:rPr>
              <w:lastRenderedPageBreak/>
              <w:t xml:space="preserve">Share Anonymously </w:t>
            </w:r>
          </w:p>
        </w:tc>
        <w:tc>
          <w:tcPr>
            <w:tcW w:w="9290" w:type="dxa"/>
            <w:tcMar>
              <w:top w:w="140" w:type="dxa"/>
              <w:left w:w="108" w:type="dxa"/>
              <w:right w:w="140" w:type="dxa"/>
            </w:tcMar>
          </w:tcPr>
          <w:p w14:paraId="5ED453D2" w14:textId="77777777" w:rsidR="00DF1EAE" w:rsidRPr="00AF2351" w:rsidRDefault="00DF1EAE" w:rsidP="007F5231">
            <w:pPr>
              <w:widowControl/>
              <w:shd w:val="clear" w:color="auto" w:fill="FFFFFF"/>
              <w:contextualSpacing w:val="0"/>
              <w:textAlignment w:val="baseline"/>
              <w:rPr>
                <w:rFonts w:asciiTheme="minorHAnsi" w:hAnsiTheme="minorHAnsi" w:cstheme="minorHAnsi"/>
                <w:bdr w:val="none" w:sz="0" w:space="0" w:color="auto" w:frame="1"/>
                <w:shd w:val="clear" w:color="auto" w:fill="FFFFFF"/>
              </w:rPr>
            </w:pPr>
            <w:r w:rsidRPr="00AF2351">
              <w:rPr>
                <w:rFonts w:asciiTheme="minorHAnsi" w:hAnsiTheme="minorHAnsi" w:cstheme="minorHAnsi"/>
                <w:bdr w:val="none" w:sz="0" w:space="0" w:color="auto" w:frame="1"/>
                <w:shd w:val="clear" w:color="auto" w:fill="FFFFFF"/>
              </w:rPr>
              <w:t>Use index cards or small sheets of paper </w:t>
            </w:r>
            <w:r w:rsidRPr="00AF2351">
              <w:rPr>
                <w:rFonts w:asciiTheme="minorHAnsi" w:hAnsiTheme="minorHAnsi" w:cstheme="minorHAnsi"/>
                <w:shd w:val="clear" w:color="auto" w:fill="FFFFFF"/>
              </w:rPr>
              <w:t>to let all students share anonymously</w:t>
            </w:r>
            <w:r w:rsidRPr="00AF2351">
              <w:rPr>
                <w:rFonts w:asciiTheme="minorHAnsi" w:hAnsiTheme="minorHAnsi" w:cstheme="minorHAnsi"/>
                <w:bdr w:val="none" w:sz="0" w:space="0" w:color="auto" w:frame="1"/>
                <w:shd w:val="clear" w:color="auto" w:fill="FFFFFF"/>
              </w:rPr>
              <w:t> a brief response to the topic or tension that has erupted. You can read these aloud right away or take them out of class to have some time to analyze them as a whole—and share what you learned in the next class.</w:t>
            </w:r>
          </w:p>
          <w:p w14:paraId="12A081D3" w14:textId="77777777" w:rsidR="00DF1EAE" w:rsidRPr="008C2A19" w:rsidRDefault="00DF1EAE" w:rsidP="007F5231">
            <w:pPr>
              <w:widowControl/>
              <w:shd w:val="clear" w:color="auto" w:fill="FFFFFF"/>
              <w:contextualSpacing w:val="0"/>
              <w:textAlignment w:val="baseline"/>
              <w:rPr>
                <w:rFonts w:asciiTheme="minorHAnsi" w:hAnsiTheme="minorHAnsi" w:cstheme="minorHAnsi"/>
                <w:bdr w:val="none" w:sz="0" w:space="0" w:color="auto" w:frame="1"/>
                <w:shd w:val="clear" w:color="auto" w:fill="FFFFFF"/>
              </w:rPr>
            </w:pPr>
          </w:p>
        </w:tc>
      </w:tr>
      <w:tr w:rsidR="00DF1EAE" w:rsidRPr="00B208B5" w14:paraId="78A4A5C6" w14:textId="77777777" w:rsidTr="007F5231">
        <w:tc>
          <w:tcPr>
            <w:tcW w:w="1880" w:type="dxa"/>
            <w:shd w:val="clear" w:color="auto" w:fill="F2F2F2" w:themeFill="background1" w:themeFillShade="F2"/>
            <w:tcMar>
              <w:top w:w="140" w:type="dxa"/>
              <w:left w:w="108" w:type="dxa"/>
              <w:right w:w="140" w:type="dxa"/>
            </w:tcMar>
          </w:tcPr>
          <w:p w14:paraId="6BC80019" w14:textId="77777777" w:rsidR="00DF1EAE" w:rsidRDefault="00DF1EAE" w:rsidP="007F5231">
            <w:pPr>
              <w:contextualSpacing w:val="0"/>
              <w:rPr>
                <w:rFonts w:ascii="Calibri" w:eastAsia="Calibri" w:hAnsi="Calibri" w:cs="Calibri"/>
                <w:b/>
                <w:szCs w:val="24"/>
              </w:rPr>
            </w:pPr>
            <w:r>
              <w:rPr>
                <w:rFonts w:ascii="Calibri" w:eastAsia="Calibri" w:hAnsi="Calibri" w:cs="Calibri"/>
                <w:b/>
                <w:szCs w:val="24"/>
              </w:rPr>
              <w:t>Facilitate a Dialogue</w:t>
            </w:r>
          </w:p>
        </w:tc>
        <w:tc>
          <w:tcPr>
            <w:tcW w:w="9290" w:type="dxa"/>
            <w:tcMar>
              <w:top w:w="140" w:type="dxa"/>
              <w:left w:w="108" w:type="dxa"/>
              <w:right w:w="140" w:type="dxa"/>
            </w:tcMar>
          </w:tcPr>
          <w:p w14:paraId="72B8B8C3" w14:textId="77777777" w:rsidR="00DF1EAE" w:rsidRDefault="00DF1EAE" w:rsidP="007F5231">
            <w:pPr>
              <w:widowControl/>
              <w:shd w:val="clear" w:color="auto" w:fill="FFFFFF"/>
              <w:contextualSpacing w:val="0"/>
              <w:textAlignment w:val="baseline"/>
              <w:rPr>
                <w:rFonts w:asciiTheme="minorHAnsi" w:hAnsiTheme="minorHAnsi" w:cstheme="minorHAnsi"/>
                <w:bdr w:val="none" w:sz="0" w:space="0" w:color="auto" w:frame="1"/>
                <w:shd w:val="clear" w:color="auto" w:fill="FFFFFF"/>
              </w:rPr>
            </w:pPr>
            <w:r w:rsidRPr="004E143A">
              <w:rPr>
                <w:rFonts w:asciiTheme="minorHAnsi" w:hAnsiTheme="minorHAnsi" w:cstheme="minorHAnsi"/>
                <w:bdr w:val="none" w:sz="0" w:space="0" w:color="auto" w:frame="1"/>
                <w:shd w:val="clear" w:color="auto" w:fill="FFFFFF"/>
              </w:rPr>
              <w:t>Ask the class as a whole, “What just happened here?” </w:t>
            </w:r>
            <w:r w:rsidRPr="004E143A">
              <w:rPr>
                <w:rFonts w:asciiTheme="minorHAnsi" w:hAnsiTheme="minorHAnsi" w:cstheme="minorHAnsi"/>
                <w:shd w:val="clear" w:color="auto" w:fill="FFFFFF"/>
              </w:rPr>
              <w:t>and facilitate a dialogue</w:t>
            </w:r>
            <w:r w:rsidRPr="004E143A">
              <w:rPr>
                <w:rFonts w:asciiTheme="minorHAnsi" w:hAnsiTheme="minorHAnsi" w:cstheme="minorHAnsi"/>
                <w:bdr w:val="none" w:sz="0" w:space="0" w:color="auto" w:frame="1"/>
                <w:shd w:val="clear" w:color="auto" w:fill="FFFFFF"/>
              </w:rPr>
              <w:t> about the topic and/or the class dynamics, encouraging them to share their perspectives and ask respectful questions of one another.</w:t>
            </w:r>
          </w:p>
          <w:p w14:paraId="33951072" w14:textId="77777777" w:rsidR="00DF1EAE" w:rsidRPr="004E143A" w:rsidRDefault="00DF1EAE" w:rsidP="007F5231">
            <w:pPr>
              <w:widowControl/>
              <w:shd w:val="clear" w:color="auto" w:fill="FFFFFF"/>
              <w:contextualSpacing w:val="0"/>
              <w:textAlignment w:val="baseline"/>
              <w:rPr>
                <w:rFonts w:asciiTheme="minorHAnsi" w:hAnsiTheme="minorHAnsi" w:cstheme="minorHAnsi"/>
                <w:bdr w:val="none" w:sz="0" w:space="0" w:color="auto" w:frame="1"/>
                <w:shd w:val="clear" w:color="auto" w:fill="FFFFFF"/>
              </w:rPr>
            </w:pPr>
          </w:p>
        </w:tc>
      </w:tr>
      <w:tr w:rsidR="00DF1EAE" w:rsidRPr="00B208B5" w14:paraId="17566417" w14:textId="77777777" w:rsidTr="007F5231">
        <w:tc>
          <w:tcPr>
            <w:tcW w:w="1880" w:type="dxa"/>
            <w:shd w:val="clear" w:color="auto" w:fill="F2F2F2" w:themeFill="background1" w:themeFillShade="F2"/>
            <w:tcMar>
              <w:top w:w="140" w:type="dxa"/>
              <w:left w:w="108" w:type="dxa"/>
              <w:right w:w="140" w:type="dxa"/>
            </w:tcMar>
          </w:tcPr>
          <w:p w14:paraId="5F789E41" w14:textId="77777777" w:rsidR="00DF1EAE" w:rsidRDefault="00DF1EAE" w:rsidP="007F5231">
            <w:pPr>
              <w:contextualSpacing w:val="0"/>
              <w:rPr>
                <w:rFonts w:ascii="Calibri" w:eastAsia="Calibri" w:hAnsi="Calibri" w:cs="Calibri"/>
                <w:b/>
                <w:szCs w:val="24"/>
              </w:rPr>
            </w:pPr>
            <w:r>
              <w:rPr>
                <w:rFonts w:ascii="Calibri" w:eastAsia="Calibri" w:hAnsi="Calibri" w:cs="Calibri"/>
                <w:b/>
                <w:szCs w:val="24"/>
              </w:rPr>
              <w:t>Reflect Individually or Collectively</w:t>
            </w:r>
          </w:p>
          <w:p w14:paraId="315C113C" w14:textId="77777777" w:rsidR="00DF1EAE" w:rsidRDefault="00DF1EAE" w:rsidP="007F5231">
            <w:pPr>
              <w:contextualSpacing w:val="0"/>
              <w:rPr>
                <w:rFonts w:ascii="Calibri" w:eastAsia="Calibri" w:hAnsi="Calibri" w:cs="Calibri"/>
                <w:b/>
                <w:szCs w:val="24"/>
              </w:rPr>
            </w:pPr>
          </w:p>
        </w:tc>
        <w:tc>
          <w:tcPr>
            <w:tcW w:w="9290" w:type="dxa"/>
            <w:tcMar>
              <w:top w:w="140" w:type="dxa"/>
              <w:left w:w="108" w:type="dxa"/>
              <w:right w:w="140" w:type="dxa"/>
            </w:tcMar>
          </w:tcPr>
          <w:p w14:paraId="340DFAAC" w14:textId="77777777" w:rsidR="00DF1EAE" w:rsidRPr="00DB1FE1" w:rsidRDefault="00DF1EAE" w:rsidP="007F5231">
            <w:pPr>
              <w:widowControl/>
              <w:shd w:val="clear" w:color="auto" w:fill="FFFFFF"/>
              <w:contextualSpacing w:val="0"/>
              <w:textAlignment w:val="baseline"/>
              <w:rPr>
                <w:rFonts w:asciiTheme="minorHAnsi" w:hAnsiTheme="minorHAnsi" w:cstheme="minorHAnsi"/>
                <w:bdr w:val="none" w:sz="0" w:space="0" w:color="auto" w:frame="1"/>
                <w:shd w:val="clear" w:color="auto" w:fill="FFFFFF"/>
              </w:rPr>
            </w:pPr>
            <w:r w:rsidRPr="00DB1FE1">
              <w:rPr>
                <w:rFonts w:asciiTheme="minorHAnsi" w:hAnsiTheme="minorHAnsi" w:cstheme="minorHAnsi"/>
                <w:bdr w:val="none" w:sz="0" w:space="0" w:color="auto" w:frame="1"/>
                <w:shd w:val="clear" w:color="auto" w:fill="FFFFFF"/>
              </w:rPr>
              <w:t>After discussing intense issues, </w:t>
            </w:r>
            <w:r w:rsidRPr="00DB1FE1">
              <w:rPr>
                <w:rFonts w:asciiTheme="minorHAnsi" w:hAnsiTheme="minorHAnsi" w:cstheme="minorHAnsi"/>
                <w:shd w:val="clear" w:color="auto" w:fill="FFFFFF"/>
              </w:rPr>
              <w:t>guide students to reflect individually and/or collectively</w:t>
            </w:r>
            <w:r w:rsidRPr="00DB1FE1">
              <w:rPr>
                <w:rFonts w:asciiTheme="minorHAnsi" w:hAnsiTheme="minorHAnsi" w:cstheme="minorHAnsi"/>
                <w:bdr w:val="none" w:sz="0" w:space="0" w:color="auto" w:frame="1"/>
                <w:shd w:val="clear" w:color="auto" w:fill="FFFFFF"/>
              </w:rPr>
              <w:t> on the issues raised and the perspectives they heard on these issues.</w:t>
            </w:r>
          </w:p>
        </w:tc>
      </w:tr>
      <w:tr w:rsidR="00DF1EAE" w:rsidRPr="00B208B5" w14:paraId="4667315A" w14:textId="77777777" w:rsidTr="007F5231">
        <w:tc>
          <w:tcPr>
            <w:tcW w:w="1880" w:type="dxa"/>
            <w:shd w:val="clear" w:color="auto" w:fill="F2F2F2" w:themeFill="background1" w:themeFillShade="F2"/>
            <w:tcMar>
              <w:top w:w="140" w:type="dxa"/>
              <w:left w:w="108" w:type="dxa"/>
              <w:right w:w="140" w:type="dxa"/>
            </w:tcMar>
          </w:tcPr>
          <w:p w14:paraId="684A8465" w14:textId="77777777" w:rsidR="00DF1EAE" w:rsidRDefault="00DF1EAE" w:rsidP="007F5231">
            <w:pPr>
              <w:contextualSpacing w:val="0"/>
              <w:rPr>
                <w:rFonts w:ascii="Calibri" w:eastAsia="Calibri" w:hAnsi="Calibri" w:cs="Calibri"/>
                <w:b/>
                <w:szCs w:val="24"/>
              </w:rPr>
            </w:pPr>
            <w:r>
              <w:rPr>
                <w:rFonts w:ascii="Calibri" w:eastAsia="Calibri" w:hAnsi="Calibri" w:cs="Calibri"/>
                <w:b/>
                <w:szCs w:val="24"/>
              </w:rPr>
              <w:t>Talk Outside of Class</w:t>
            </w:r>
          </w:p>
        </w:tc>
        <w:tc>
          <w:tcPr>
            <w:tcW w:w="9290" w:type="dxa"/>
            <w:tcMar>
              <w:top w:w="140" w:type="dxa"/>
              <w:left w:w="108" w:type="dxa"/>
              <w:right w:w="140" w:type="dxa"/>
            </w:tcMar>
          </w:tcPr>
          <w:p w14:paraId="0DC5FFD2" w14:textId="77777777" w:rsidR="00DF1EAE" w:rsidRDefault="00DF1EAE" w:rsidP="007F5231">
            <w:pPr>
              <w:widowControl/>
              <w:shd w:val="clear" w:color="auto" w:fill="FFFFFF"/>
              <w:contextualSpacing w:val="0"/>
              <w:textAlignment w:val="baseline"/>
              <w:rPr>
                <w:rFonts w:asciiTheme="minorHAnsi" w:hAnsiTheme="minorHAnsi" w:cstheme="minorHAnsi"/>
                <w:bdr w:val="none" w:sz="0" w:space="0" w:color="auto" w:frame="1"/>
                <w:shd w:val="clear" w:color="auto" w:fill="FFFFFF"/>
              </w:rPr>
            </w:pPr>
            <w:r w:rsidRPr="00DB1FE1">
              <w:rPr>
                <w:rFonts w:asciiTheme="minorHAnsi" w:hAnsiTheme="minorHAnsi" w:cstheme="minorHAnsi"/>
                <w:shd w:val="clear" w:color="auto" w:fill="FFFFFF"/>
              </w:rPr>
              <w:t>Talk outside of class </w:t>
            </w:r>
            <w:r w:rsidRPr="00DB1FE1">
              <w:rPr>
                <w:rFonts w:asciiTheme="minorHAnsi" w:hAnsiTheme="minorHAnsi" w:cstheme="minorHAnsi"/>
                <w:bdr w:val="none" w:sz="0" w:space="0" w:color="auto" w:frame="1"/>
                <w:shd w:val="clear" w:color="auto" w:fill="FFFFFF"/>
              </w:rPr>
              <w:t>with the students most directly involved in the moment, to show your commitment to their success in the course and to help them learn from the experience.</w:t>
            </w:r>
          </w:p>
          <w:p w14:paraId="7FF3C8B1" w14:textId="77777777" w:rsidR="00DF1EAE" w:rsidRPr="00DB1FE1" w:rsidRDefault="00DF1EAE" w:rsidP="007F5231">
            <w:pPr>
              <w:widowControl/>
              <w:shd w:val="clear" w:color="auto" w:fill="FFFFFF"/>
              <w:contextualSpacing w:val="0"/>
              <w:textAlignment w:val="baseline"/>
              <w:rPr>
                <w:rFonts w:asciiTheme="minorHAnsi" w:hAnsiTheme="minorHAnsi" w:cstheme="minorHAnsi"/>
                <w:bdr w:val="none" w:sz="0" w:space="0" w:color="auto" w:frame="1"/>
                <w:shd w:val="clear" w:color="auto" w:fill="FFFFFF"/>
              </w:rPr>
            </w:pPr>
          </w:p>
        </w:tc>
      </w:tr>
      <w:tr w:rsidR="00DF1EAE" w:rsidRPr="00B208B5" w14:paraId="7385843E" w14:textId="77777777" w:rsidTr="007F5231">
        <w:tc>
          <w:tcPr>
            <w:tcW w:w="1880" w:type="dxa"/>
            <w:shd w:val="clear" w:color="auto" w:fill="F2F2F2" w:themeFill="background1" w:themeFillShade="F2"/>
            <w:tcMar>
              <w:top w:w="140" w:type="dxa"/>
              <w:left w:w="108" w:type="dxa"/>
              <w:right w:w="140" w:type="dxa"/>
            </w:tcMar>
          </w:tcPr>
          <w:p w14:paraId="7FDD17B1" w14:textId="77777777" w:rsidR="00DF1EAE" w:rsidRDefault="00DF1EAE" w:rsidP="007F5231">
            <w:pPr>
              <w:contextualSpacing w:val="0"/>
              <w:rPr>
                <w:rFonts w:ascii="Calibri" w:eastAsia="Calibri" w:hAnsi="Calibri" w:cs="Calibri"/>
                <w:b/>
                <w:szCs w:val="24"/>
              </w:rPr>
            </w:pPr>
            <w:r>
              <w:rPr>
                <w:rFonts w:ascii="Calibri" w:eastAsia="Calibri" w:hAnsi="Calibri" w:cs="Calibri"/>
                <w:b/>
                <w:szCs w:val="24"/>
              </w:rPr>
              <w:t>Connect with your Support Network</w:t>
            </w:r>
          </w:p>
          <w:p w14:paraId="5FE2E4E0" w14:textId="77777777" w:rsidR="00DF1EAE" w:rsidRDefault="00DF1EAE" w:rsidP="007F5231">
            <w:pPr>
              <w:contextualSpacing w:val="0"/>
              <w:rPr>
                <w:rFonts w:ascii="Calibri" w:eastAsia="Calibri" w:hAnsi="Calibri" w:cs="Calibri"/>
                <w:b/>
                <w:szCs w:val="24"/>
              </w:rPr>
            </w:pPr>
          </w:p>
        </w:tc>
        <w:tc>
          <w:tcPr>
            <w:tcW w:w="9290" w:type="dxa"/>
            <w:tcMar>
              <w:top w:w="140" w:type="dxa"/>
              <w:left w:w="108" w:type="dxa"/>
              <w:right w:w="140" w:type="dxa"/>
            </w:tcMar>
          </w:tcPr>
          <w:p w14:paraId="1E733DB8" w14:textId="77777777" w:rsidR="00DF1EAE" w:rsidRPr="00005ABD" w:rsidRDefault="00DF1EAE" w:rsidP="007F5231">
            <w:pPr>
              <w:widowControl/>
              <w:shd w:val="clear" w:color="auto" w:fill="FFFFFF"/>
              <w:contextualSpacing w:val="0"/>
              <w:textAlignment w:val="baseline"/>
              <w:rPr>
                <w:rFonts w:asciiTheme="minorHAnsi" w:eastAsia="Times New Roman" w:hAnsiTheme="minorHAnsi" w:cstheme="minorHAnsi"/>
                <w:color w:val="3A3A3A"/>
                <w:szCs w:val="24"/>
              </w:rPr>
            </w:pPr>
            <w:r w:rsidRPr="00005ABD">
              <w:rPr>
                <w:rFonts w:asciiTheme="minorHAnsi" w:eastAsia="Times New Roman" w:hAnsiTheme="minorHAnsi" w:cstheme="minorHAnsi"/>
                <w:szCs w:val="24"/>
                <w:bdr w:val="none" w:sz="0" w:space="0" w:color="auto" w:frame="1"/>
              </w:rPr>
              <w:t>Connect with your own support network, especially if you felt targeted or personally affronted by whatever emerged in your classroom.</w:t>
            </w:r>
          </w:p>
          <w:p w14:paraId="4613753D" w14:textId="77777777" w:rsidR="00DF1EAE" w:rsidRPr="00DB1FE1" w:rsidRDefault="00DF1EAE" w:rsidP="007F5231">
            <w:pPr>
              <w:widowControl/>
              <w:shd w:val="clear" w:color="auto" w:fill="FFFFFF"/>
              <w:contextualSpacing w:val="0"/>
              <w:textAlignment w:val="baseline"/>
              <w:rPr>
                <w:rFonts w:asciiTheme="minorHAnsi" w:hAnsiTheme="minorHAnsi" w:cstheme="minorHAnsi"/>
                <w:shd w:val="clear" w:color="auto" w:fill="FFFFFF"/>
              </w:rPr>
            </w:pPr>
          </w:p>
        </w:tc>
      </w:tr>
      <w:tr w:rsidR="00DF1EAE" w:rsidRPr="00B208B5" w14:paraId="5664E187" w14:textId="77777777" w:rsidTr="007F5231">
        <w:tc>
          <w:tcPr>
            <w:tcW w:w="1880" w:type="dxa"/>
            <w:shd w:val="clear" w:color="auto" w:fill="F2F2F2" w:themeFill="background1" w:themeFillShade="F2"/>
            <w:tcMar>
              <w:top w:w="140" w:type="dxa"/>
              <w:left w:w="108" w:type="dxa"/>
              <w:right w:w="140" w:type="dxa"/>
            </w:tcMar>
          </w:tcPr>
          <w:p w14:paraId="642F2B9E" w14:textId="77777777" w:rsidR="00DF1EAE" w:rsidRDefault="00DF1EAE" w:rsidP="007F5231">
            <w:pPr>
              <w:contextualSpacing w:val="0"/>
              <w:rPr>
                <w:rFonts w:ascii="Calibri" w:eastAsia="Calibri" w:hAnsi="Calibri" w:cs="Calibri"/>
                <w:b/>
                <w:szCs w:val="24"/>
              </w:rPr>
            </w:pPr>
            <w:r>
              <w:rPr>
                <w:rFonts w:ascii="Calibri" w:eastAsia="Calibri" w:hAnsi="Calibri" w:cs="Calibri"/>
                <w:b/>
                <w:szCs w:val="24"/>
              </w:rPr>
              <w:t>Additional Resource</w:t>
            </w:r>
          </w:p>
          <w:p w14:paraId="00A93839" w14:textId="77777777" w:rsidR="00DF1EAE" w:rsidRDefault="00DF1EAE" w:rsidP="007F5231">
            <w:pPr>
              <w:contextualSpacing w:val="0"/>
              <w:rPr>
                <w:rFonts w:ascii="Calibri" w:eastAsia="Calibri" w:hAnsi="Calibri" w:cs="Calibri"/>
                <w:b/>
                <w:szCs w:val="24"/>
              </w:rPr>
            </w:pPr>
          </w:p>
        </w:tc>
        <w:tc>
          <w:tcPr>
            <w:tcW w:w="9290" w:type="dxa"/>
            <w:tcMar>
              <w:top w:w="140" w:type="dxa"/>
              <w:left w:w="108" w:type="dxa"/>
              <w:right w:w="140" w:type="dxa"/>
            </w:tcMar>
          </w:tcPr>
          <w:p w14:paraId="76DEA4CA" w14:textId="77777777" w:rsidR="00DF1EAE" w:rsidRPr="00005ABD" w:rsidRDefault="00DF1EAE" w:rsidP="007F5231">
            <w:pPr>
              <w:widowControl/>
              <w:shd w:val="clear" w:color="auto" w:fill="FFFFFF"/>
              <w:contextualSpacing w:val="0"/>
              <w:textAlignment w:val="baseline"/>
              <w:rPr>
                <w:rFonts w:asciiTheme="minorHAnsi" w:eastAsia="Times New Roman" w:hAnsiTheme="minorHAnsi" w:cstheme="minorHAnsi"/>
                <w:szCs w:val="24"/>
                <w:bdr w:val="none" w:sz="0" w:space="0" w:color="auto" w:frame="1"/>
              </w:rPr>
            </w:pPr>
            <w:r>
              <w:rPr>
                <w:rFonts w:asciiTheme="minorHAnsi" w:eastAsia="Times New Roman" w:hAnsiTheme="minorHAnsi" w:cstheme="minorHAnsi"/>
                <w:szCs w:val="24"/>
                <w:bdr w:val="none" w:sz="0" w:space="0" w:color="auto" w:frame="1"/>
              </w:rPr>
              <w:t>Read “</w:t>
            </w:r>
            <w:hyperlink r:id="rId7" w:history="1">
              <w:r w:rsidRPr="00885563">
                <w:rPr>
                  <w:rStyle w:val="Hyperlink"/>
                  <w:rFonts w:asciiTheme="minorHAnsi" w:eastAsia="Times New Roman" w:hAnsiTheme="minorHAnsi" w:cstheme="minorHAnsi"/>
                  <w:szCs w:val="24"/>
                  <w:bdr w:val="none" w:sz="0" w:space="0" w:color="auto" w:frame="1"/>
                </w:rPr>
                <w:t>How to Lead Uncomfortable Class Discussions</w:t>
              </w:r>
            </w:hyperlink>
            <w:r>
              <w:rPr>
                <w:rFonts w:asciiTheme="minorHAnsi" w:eastAsia="Times New Roman" w:hAnsiTheme="minorHAnsi" w:cstheme="minorHAnsi"/>
                <w:szCs w:val="24"/>
                <w:bdr w:val="none" w:sz="0" w:space="0" w:color="auto" w:frame="1"/>
              </w:rPr>
              <w:t xml:space="preserve">” by Alexandra </w:t>
            </w:r>
            <w:proofErr w:type="spellStart"/>
            <w:r>
              <w:rPr>
                <w:rFonts w:asciiTheme="minorHAnsi" w:eastAsia="Times New Roman" w:hAnsiTheme="minorHAnsi" w:cstheme="minorHAnsi"/>
                <w:szCs w:val="24"/>
                <w:bdr w:val="none" w:sz="0" w:space="0" w:color="auto" w:frame="1"/>
              </w:rPr>
              <w:t>Sedlovskaya</w:t>
            </w:r>
            <w:proofErr w:type="spellEnd"/>
          </w:p>
        </w:tc>
      </w:tr>
      <w:tr w:rsidR="00DF1EAE" w:rsidRPr="00B208B5" w14:paraId="07C8C872" w14:textId="77777777" w:rsidTr="007F5231">
        <w:tc>
          <w:tcPr>
            <w:tcW w:w="1880" w:type="dxa"/>
            <w:shd w:val="clear" w:color="auto" w:fill="F2F2F2" w:themeFill="background1" w:themeFillShade="F2"/>
            <w:tcMar>
              <w:top w:w="140" w:type="dxa"/>
              <w:left w:w="108" w:type="dxa"/>
              <w:right w:w="140" w:type="dxa"/>
            </w:tcMar>
          </w:tcPr>
          <w:p w14:paraId="772CDF11" w14:textId="77777777" w:rsidR="00DF1EAE" w:rsidRPr="002B6DAE" w:rsidRDefault="00DF1EAE" w:rsidP="007F5231">
            <w:pPr>
              <w:contextualSpacing w:val="0"/>
              <w:rPr>
                <w:rFonts w:asciiTheme="minorHAnsi" w:eastAsia="Calibri" w:hAnsiTheme="minorHAnsi" w:cstheme="minorHAnsi"/>
                <w:b/>
                <w:color w:val="auto"/>
                <w:szCs w:val="24"/>
              </w:rPr>
            </w:pPr>
            <w:r w:rsidRPr="002B6DAE">
              <w:rPr>
                <w:rFonts w:asciiTheme="minorHAnsi" w:eastAsia="Calibri" w:hAnsiTheme="minorHAnsi" w:cstheme="minorHAnsi"/>
                <w:b/>
                <w:color w:val="auto"/>
                <w:szCs w:val="24"/>
              </w:rPr>
              <w:t>Citation</w:t>
            </w:r>
          </w:p>
        </w:tc>
        <w:tc>
          <w:tcPr>
            <w:tcW w:w="9290" w:type="dxa"/>
            <w:tcMar>
              <w:top w:w="140" w:type="dxa"/>
              <w:left w:w="108" w:type="dxa"/>
              <w:right w:w="140" w:type="dxa"/>
            </w:tcMar>
          </w:tcPr>
          <w:p w14:paraId="0F768604" w14:textId="77777777" w:rsidR="00DF1EAE" w:rsidRDefault="00DF1EAE" w:rsidP="007F5231">
            <w:pPr>
              <w:widowControl/>
              <w:shd w:val="clear" w:color="auto" w:fill="FFFFFF"/>
              <w:contextualSpacing w:val="0"/>
              <w:textAlignment w:val="baseline"/>
              <w:rPr>
                <w:rFonts w:asciiTheme="minorHAnsi" w:hAnsiTheme="minorHAnsi" w:cstheme="minorHAnsi"/>
                <w:color w:val="auto"/>
                <w:shd w:val="clear" w:color="auto" w:fill="FFFFFF"/>
              </w:rPr>
            </w:pPr>
            <w:r w:rsidRPr="002B6DAE">
              <w:rPr>
                <w:rFonts w:asciiTheme="minorHAnsi" w:hAnsiTheme="minorHAnsi" w:cstheme="minorHAnsi"/>
                <w:color w:val="auto"/>
                <w:shd w:val="clear" w:color="auto" w:fill="FFFFFF"/>
              </w:rPr>
              <w:t>Adapted for use by The Center for Research on Language and Teaching, University of Michigan. </w:t>
            </w:r>
          </w:p>
          <w:p w14:paraId="50FFFE3A" w14:textId="77777777" w:rsidR="00DF1EAE" w:rsidRPr="002B6DAE" w:rsidRDefault="00DF1EAE" w:rsidP="007F5231">
            <w:pPr>
              <w:widowControl/>
              <w:shd w:val="clear" w:color="auto" w:fill="FFFFFF"/>
              <w:contextualSpacing w:val="0"/>
              <w:textAlignment w:val="baseline"/>
              <w:rPr>
                <w:rFonts w:asciiTheme="minorHAnsi" w:eastAsia="Times New Roman" w:hAnsiTheme="minorHAnsi" w:cstheme="minorHAnsi"/>
                <w:color w:val="auto"/>
                <w:szCs w:val="24"/>
                <w:bdr w:val="none" w:sz="0" w:space="0" w:color="auto" w:frame="1"/>
              </w:rPr>
            </w:pPr>
          </w:p>
        </w:tc>
      </w:tr>
    </w:tbl>
    <w:p w14:paraId="3CBE7AEE" w14:textId="77777777" w:rsidR="00DF1EAE" w:rsidRDefault="00DF1EAE" w:rsidP="00DF1EAE"/>
    <w:p w14:paraId="302CD005" w14:textId="77777777" w:rsidR="00553612" w:rsidRDefault="005F5A5E"/>
    <w:sectPr w:rsidR="00553612" w:rsidSect="00EF72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313"/>
    <w:multiLevelType w:val="hybridMultilevel"/>
    <w:tmpl w:val="3D66D662"/>
    <w:lvl w:ilvl="0" w:tplc="FAE60AAA">
      <w:start w:val="1"/>
      <w:numFmt w:val="decimal"/>
      <w:lvlText w:val="%1)"/>
      <w:lvlJc w:val="left"/>
      <w:pPr>
        <w:ind w:left="360" w:hanging="360"/>
      </w:pPr>
      <w:rPr>
        <w:rFonts w:asciiTheme="minorHAnsi" w:hAnsiTheme="minorHAnsi" w:cstheme="minorHAns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BE3527"/>
    <w:multiLevelType w:val="hybridMultilevel"/>
    <w:tmpl w:val="A5A4FA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EAE"/>
    <w:rsid w:val="0007671D"/>
    <w:rsid w:val="002121DE"/>
    <w:rsid w:val="00561CC1"/>
    <w:rsid w:val="005F5A5E"/>
    <w:rsid w:val="00683514"/>
    <w:rsid w:val="009A7AE6"/>
    <w:rsid w:val="009F0A36"/>
    <w:rsid w:val="00D34639"/>
    <w:rsid w:val="00DF1EAE"/>
    <w:rsid w:val="00FA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93FE6"/>
  <w15:chartTrackingRefBased/>
  <w15:docId w15:val="{3C483F68-2158-4E18-A43B-C8E700D4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F1EAE"/>
    <w:pPr>
      <w:widowControl w:val="0"/>
      <w:spacing w:after="0" w:line="240" w:lineRule="auto"/>
      <w:contextualSpacing/>
    </w:pPr>
    <w:rPr>
      <w:rFonts w:ascii="Cambria" w:eastAsia="Cambria" w:hAnsi="Cambria" w:cs="Cambria"/>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EAE"/>
    <w:pPr>
      <w:widowControl/>
      <w:ind w:left="720"/>
    </w:pPr>
    <w:rPr>
      <w:rFonts w:cs="Times New Roman"/>
      <w:color w:val="auto"/>
    </w:rPr>
  </w:style>
  <w:style w:type="paragraph" w:styleId="NormalWeb">
    <w:name w:val="Normal (Web)"/>
    <w:basedOn w:val="Normal"/>
    <w:uiPriority w:val="99"/>
    <w:unhideWhenUsed/>
    <w:rsid w:val="00DF1EAE"/>
    <w:pPr>
      <w:widowControl/>
      <w:spacing w:before="100" w:beforeAutospacing="1" w:after="100" w:afterAutospacing="1"/>
      <w:contextualSpacing w:val="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DF1E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bsp.harvard.edu/inspiring-minds/how-to-lead-uncomfortable-class-discussions?cid=email%7Celoqua%7Cthe-faculty-lounge-11-3-20-a%7C772792%7Cfaculty-lounge-newsletter%7Cnewsletter-subscribers%7Cvarious%7Cnov20202116&amp;acct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kcenter.harvard.edu/navigating-difficult-moment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1431</Words>
  <Characters>7371</Characters>
  <Application>Microsoft Office Word</Application>
  <DocSecurity>0</DocSecurity>
  <Lines>210</Lines>
  <Paragraphs>68</Paragraphs>
  <ScaleCrop>false</ScaleCrop>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Quasarano</dc:creator>
  <cp:keywords/>
  <dc:description/>
  <cp:lastModifiedBy>Frankie Quasarano</cp:lastModifiedBy>
  <cp:revision>8</cp:revision>
  <dcterms:created xsi:type="dcterms:W3CDTF">2021-08-11T19:29:00Z</dcterms:created>
  <dcterms:modified xsi:type="dcterms:W3CDTF">2021-08-11T19:43:00Z</dcterms:modified>
</cp:coreProperties>
</file>