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CE0EC" w14:textId="2CE963C5" w:rsidR="00FA0272" w:rsidRDefault="003C2EDD" w:rsidP="00FA0272">
      <w:pPr>
        <w:contextualSpacing w:val="0"/>
        <w:jc w:val="center"/>
        <w:rPr>
          <w:noProof/>
        </w:rPr>
      </w:pPr>
      <w:r>
        <w:rPr>
          <w:noProof/>
        </w:rPr>
        <w:drawing>
          <wp:inline distT="0" distB="0" distL="0" distR="0" wp14:anchorId="0FDEB427" wp14:editId="6DB1F017">
            <wp:extent cx="4648200" cy="529378"/>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4701821" cy="535485"/>
                    </a:xfrm>
                    <a:prstGeom prst="rect">
                      <a:avLst/>
                    </a:prstGeom>
                  </pic:spPr>
                </pic:pic>
              </a:graphicData>
            </a:graphic>
          </wp:inline>
        </w:drawing>
      </w:r>
    </w:p>
    <w:p w14:paraId="10A54DF1" w14:textId="77777777" w:rsidR="003C2EDD" w:rsidRDefault="003C2EDD" w:rsidP="00FA0272">
      <w:pPr>
        <w:contextualSpacing w:val="0"/>
        <w:jc w:val="center"/>
      </w:pPr>
    </w:p>
    <w:tbl>
      <w:tblPr>
        <w:tblW w:w="1107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070"/>
      </w:tblGrid>
      <w:tr w:rsidR="003C2EDD" w:rsidRPr="003C2EDD" w14:paraId="6F441EDD" w14:textId="77777777" w:rsidTr="001F4D17">
        <w:trPr>
          <w:trHeight w:val="155"/>
        </w:trPr>
        <w:tc>
          <w:tcPr>
            <w:tcW w:w="11070" w:type="dxa"/>
            <w:tcMar>
              <w:top w:w="140" w:type="dxa"/>
              <w:left w:w="108" w:type="dxa"/>
              <w:right w:w="140" w:type="dxa"/>
            </w:tcMar>
          </w:tcPr>
          <w:p w14:paraId="7DBDA3DC" w14:textId="7B7C8E24" w:rsidR="00FA0272" w:rsidRPr="003C2EDD" w:rsidRDefault="00FA0272" w:rsidP="001F4D17">
            <w:pPr>
              <w:contextualSpacing w:val="0"/>
              <w:jc w:val="center"/>
              <w:rPr>
                <w:color w:val="000000" w:themeColor="text1"/>
                <w:sz w:val="40"/>
                <w:szCs w:val="32"/>
              </w:rPr>
            </w:pPr>
            <w:r w:rsidRPr="003C2EDD">
              <w:rPr>
                <w:rFonts w:ascii="Calibri" w:eastAsia="Calibri" w:hAnsi="Calibri" w:cs="Calibri"/>
                <w:b/>
                <w:color w:val="000000" w:themeColor="text1"/>
                <w:sz w:val="40"/>
                <w:szCs w:val="32"/>
              </w:rPr>
              <w:t>Who Owns the Zebra?</w:t>
            </w:r>
          </w:p>
        </w:tc>
      </w:tr>
    </w:tbl>
    <w:tbl>
      <w:tblPr>
        <w:tblpPr w:leftFromText="180" w:rightFromText="180" w:vertAnchor="text" w:horzAnchor="margin" w:tblpX="-100" w:tblpY="56"/>
        <w:tblW w:w="110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80"/>
        <w:gridCol w:w="9090"/>
      </w:tblGrid>
      <w:tr w:rsidR="003C2EDD" w:rsidRPr="003C2EDD" w14:paraId="2F92DEE1" w14:textId="77777777" w:rsidTr="001F4D17">
        <w:trPr>
          <w:trHeight w:val="200"/>
        </w:trPr>
        <w:tc>
          <w:tcPr>
            <w:tcW w:w="1980" w:type="dxa"/>
            <w:shd w:val="clear" w:color="auto" w:fill="F2F2F2" w:themeFill="background1" w:themeFillShade="F2"/>
            <w:tcMar>
              <w:top w:w="140" w:type="dxa"/>
              <w:left w:w="108" w:type="dxa"/>
              <w:right w:w="140" w:type="dxa"/>
            </w:tcMar>
          </w:tcPr>
          <w:p w14:paraId="2360EC83" w14:textId="77777777" w:rsidR="00FA0272" w:rsidRPr="003C2EDD" w:rsidRDefault="00FA0272" w:rsidP="001F4D17">
            <w:pPr>
              <w:contextualSpacing w:val="0"/>
              <w:rPr>
                <w:rFonts w:asciiTheme="minorHAnsi" w:hAnsiTheme="minorHAnsi" w:cstheme="minorHAnsi"/>
                <w:color w:val="000000" w:themeColor="text1"/>
                <w:szCs w:val="24"/>
              </w:rPr>
            </w:pPr>
            <w:r w:rsidRPr="003C2EDD">
              <w:rPr>
                <w:rFonts w:asciiTheme="minorHAnsi" w:eastAsia="Calibri" w:hAnsiTheme="minorHAnsi" w:cstheme="minorHAnsi"/>
                <w:b/>
                <w:color w:val="000000" w:themeColor="text1"/>
                <w:szCs w:val="24"/>
              </w:rPr>
              <w:t>Overview</w:t>
            </w:r>
          </w:p>
        </w:tc>
        <w:tc>
          <w:tcPr>
            <w:tcW w:w="9090" w:type="dxa"/>
            <w:tcMar>
              <w:top w:w="140" w:type="dxa"/>
              <w:left w:w="108" w:type="dxa"/>
              <w:right w:w="140" w:type="dxa"/>
            </w:tcMar>
          </w:tcPr>
          <w:p w14:paraId="66867651" w14:textId="77777777" w:rsidR="00FA0272" w:rsidRPr="003C2EDD" w:rsidRDefault="00105ECC" w:rsidP="001F4D17">
            <w:pPr>
              <w:pStyle w:val="NormalWeb"/>
              <w:shd w:val="clear" w:color="auto" w:fill="FFFFFF"/>
              <w:spacing w:before="0" w:beforeAutospacing="0" w:after="0" w:afterAutospacing="0"/>
              <w:textAlignment w:val="baseline"/>
              <w:rPr>
                <w:rFonts w:asciiTheme="minorHAnsi" w:hAnsiTheme="minorHAnsi" w:cstheme="minorHAnsi"/>
                <w:color w:val="000000" w:themeColor="text1"/>
                <w:shd w:val="clear" w:color="auto" w:fill="FFFFFF"/>
              </w:rPr>
            </w:pPr>
            <w:r w:rsidRPr="003C2EDD">
              <w:rPr>
                <w:rFonts w:asciiTheme="minorHAnsi" w:hAnsiTheme="minorHAnsi" w:cstheme="minorHAnsi"/>
                <w:color w:val="000000" w:themeColor="text1"/>
                <w:shd w:val="clear" w:color="auto" w:fill="FFFFFF"/>
              </w:rPr>
              <w:t>“Who Owns the Zebra?” is a logic puzzle intended to be solved in groups. The activity necessitates everyone’s participation as each student is given a vital clue that is needed to solve the logic puzzle. The activity includes the puzzle and a debrief discussion to emphasize the learning goals.</w:t>
            </w:r>
          </w:p>
          <w:p w14:paraId="585E2A8A" w14:textId="5332FFA6" w:rsidR="00105ECC" w:rsidRPr="003C2EDD" w:rsidRDefault="00105ECC" w:rsidP="001F4D17">
            <w:pPr>
              <w:pStyle w:val="NormalWeb"/>
              <w:shd w:val="clear" w:color="auto" w:fill="FFFFFF"/>
              <w:spacing w:before="0" w:beforeAutospacing="0" w:after="0" w:afterAutospacing="0"/>
              <w:textAlignment w:val="baseline"/>
              <w:rPr>
                <w:rFonts w:asciiTheme="minorHAnsi" w:hAnsiTheme="minorHAnsi" w:cstheme="minorHAnsi"/>
                <w:color w:val="000000" w:themeColor="text1"/>
              </w:rPr>
            </w:pPr>
          </w:p>
        </w:tc>
      </w:tr>
      <w:tr w:rsidR="003C2EDD" w:rsidRPr="003C2EDD" w14:paraId="133D7CA9" w14:textId="77777777" w:rsidTr="001F4D17">
        <w:trPr>
          <w:trHeight w:val="938"/>
        </w:trPr>
        <w:tc>
          <w:tcPr>
            <w:tcW w:w="1980" w:type="dxa"/>
            <w:shd w:val="clear" w:color="auto" w:fill="F2F2F2" w:themeFill="background1" w:themeFillShade="F2"/>
            <w:tcMar>
              <w:top w:w="140" w:type="dxa"/>
              <w:left w:w="108" w:type="dxa"/>
              <w:right w:w="140" w:type="dxa"/>
            </w:tcMar>
          </w:tcPr>
          <w:p w14:paraId="307D230C" w14:textId="77777777" w:rsidR="00FA0272" w:rsidRPr="003C2EDD" w:rsidRDefault="00FA0272" w:rsidP="001F4D17">
            <w:pPr>
              <w:contextualSpacing w:val="0"/>
              <w:rPr>
                <w:rFonts w:asciiTheme="minorHAnsi" w:eastAsia="Calibri" w:hAnsiTheme="minorHAnsi" w:cstheme="minorHAnsi"/>
                <w:color w:val="000000" w:themeColor="text1"/>
                <w:sz w:val="20"/>
              </w:rPr>
            </w:pPr>
            <w:r w:rsidRPr="003C2EDD">
              <w:rPr>
                <w:rFonts w:asciiTheme="minorHAnsi" w:eastAsia="Calibri" w:hAnsiTheme="minorHAnsi" w:cstheme="minorHAnsi"/>
                <w:b/>
                <w:color w:val="000000" w:themeColor="text1"/>
                <w:szCs w:val="24"/>
              </w:rPr>
              <w:t>Goals</w:t>
            </w:r>
          </w:p>
        </w:tc>
        <w:tc>
          <w:tcPr>
            <w:tcW w:w="9090" w:type="dxa"/>
            <w:tcMar>
              <w:top w:w="140" w:type="dxa"/>
              <w:left w:w="108" w:type="dxa"/>
              <w:right w:w="140" w:type="dxa"/>
            </w:tcMar>
          </w:tcPr>
          <w:p w14:paraId="23C4AD2A" w14:textId="4B93DD1F" w:rsidR="00BA2E84" w:rsidRPr="003C2EDD" w:rsidRDefault="00BA2E84" w:rsidP="00EE541E">
            <w:pPr>
              <w:pStyle w:val="ListParagraph"/>
              <w:numPr>
                <w:ilvl w:val="0"/>
                <w:numId w:val="1"/>
              </w:numPr>
              <w:shd w:val="clear" w:color="auto" w:fill="FFFFFF"/>
              <w:contextualSpacing w:val="0"/>
              <w:textAlignment w:val="baseline"/>
              <w:rPr>
                <w:rFonts w:asciiTheme="minorHAnsi" w:eastAsia="Times New Roman" w:hAnsiTheme="minorHAnsi" w:cstheme="minorHAnsi"/>
                <w:color w:val="000000" w:themeColor="text1"/>
                <w:szCs w:val="24"/>
              </w:rPr>
            </w:pPr>
            <w:r w:rsidRPr="003C2EDD">
              <w:rPr>
                <w:rFonts w:asciiTheme="minorHAnsi" w:eastAsia="Times New Roman" w:hAnsiTheme="minorHAnsi" w:cstheme="minorHAnsi"/>
                <w:color w:val="000000" w:themeColor="text1"/>
                <w:szCs w:val="24"/>
              </w:rPr>
              <w:t xml:space="preserve">To enable community building and participation as each student is given a vital clue that the group needs </w:t>
            </w:r>
            <w:proofErr w:type="gramStart"/>
            <w:r w:rsidRPr="003C2EDD">
              <w:rPr>
                <w:rFonts w:asciiTheme="minorHAnsi" w:eastAsia="Times New Roman" w:hAnsiTheme="minorHAnsi" w:cstheme="minorHAnsi"/>
                <w:color w:val="000000" w:themeColor="text1"/>
                <w:szCs w:val="24"/>
              </w:rPr>
              <w:t>in order to</w:t>
            </w:r>
            <w:proofErr w:type="gramEnd"/>
            <w:r w:rsidRPr="003C2EDD">
              <w:rPr>
                <w:rFonts w:asciiTheme="minorHAnsi" w:eastAsia="Times New Roman" w:hAnsiTheme="minorHAnsi" w:cstheme="minorHAnsi"/>
                <w:color w:val="000000" w:themeColor="text1"/>
                <w:szCs w:val="24"/>
              </w:rPr>
              <w:t xml:space="preserve"> solve the puzzle. The game highlights the importance of everyone’s contributions to the success of classroom objectives. </w:t>
            </w:r>
          </w:p>
          <w:p w14:paraId="0296BB5E" w14:textId="77777777" w:rsidR="00F75854" w:rsidRPr="003C2EDD" w:rsidRDefault="00F75854" w:rsidP="00F75854">
            <w:pPr>
              <w:pStyle w:val="ListParagraph"/>
              <w:shd w:val="clear" w:color="auto" w:fill="FFFFFF"/>
              <w:ind w:left="360"/>
              <w:contextualSpacing w:val="0"/>
              <w:textAlignment w:val="baseline"/>
              <w:rPr>
                <w:rFonts w:asciiTheme="minorHAnsi" w:eastAsia="Times New Roman" w:hAnsiTheme="minorHAnsi" w:cstheme="minorHAnsi"/>
                <w:color w:val="000000" w:themeColor="text1"/>
                <w:szCs w:val="24"/>
              </w:rPr>
            </w:pPr>
          </w:p>
          <w:p w14:paraId="3D38186A" w14:textId="2C0D782B" w:rsidR="0008696A" w:rsidRPr="003C2EDD" w:rsidRDefault="00BA2E84" w:rsidP="00EE541E">
            <w:pPr>
              <w:pStyle w:val="ListParagraph"/>
              <w:numPr>
                <w:ilvl w:val="1"/>
                <w:numId w:val="1"/>
              </w:numPr>
              <w:shd w:val="clear" w:color="auto" w:fill="FFFFFF"/>
              <w:contextualSpacing w:val="0"/>
              <w:textAlignment w:val="baseline"/>
              <w:rPr>
                <w:rFonts w:asciiTheme="minorHAnsi" w:eastAsia="Times New Roman" w:hAnsiTheme="minorHAnsi" w:cstheme="minorHAnsi"/>
                <w:color w:val="000000" w:themeColor="text1"/>
                <w:szCs w:val="24"/>
              </w:rPr>
            </w:pPr>
            <w:r w:rsidRPr="003C2EDD">
              <w:rPr>
                <w:rFonts w:asciiTheme="minorHAnsi" w:eastAsia="Times New Roman" w:hAnsiTheme="minorHAnsi" w:cstheme="minorHAnsi"/>
                <w:color w:val="000000" w:themeColor="text1"/>
                <w:szCs w:val="24"/>
              </w:rPr>
              <w:t>This goal is best achieved by having students debrief in the closing discussion the positive and negative interactions that took place during the activity. The activity itself is not a model for community building so much as it illustrates the impact of individual behavior and participation on group learning goals.</w:t>
            </w:r>
          </w:p>
          <w:p w14:paraId="1BC7E569" w14:textId="77777777" w:rsidR="0008696A" w:rsidRPr="003C2EDD" w:rsidRDefault="0008696A" w:rsidP="0008696A">
            <w:pPr>
              <w:pStyle w:val="ListParagraph"/>
              <w:shd w:val="clear" w:color="auto" w:fill="FFFFFF"/>
              <w:ind w:left="1080"/>
              <w:contextualSpacing w:val="0"/>
              <w:textAlignment w:val="baseline"/>
              <w:rPr>
                <w:rFonts w:asciiTheme="minorHAnsi" w:eastAsia="Times New Roman" w:hAnsiTheme="minorHAnsi" w:cstheme="minorHAnsi"/>
                <w:color w:val="000000" w:themeColor="text1"/>
                <w:szCs w:val="24"/>
              </w:rPr>
            </w:pPr>
          </w:p>
          <w:p w14:paraId="265A115C" w14:textId="6BED72B6" w:rsidR="0008696A" w:rsidRPr="003C2EDD" w:rsidRDefault="0008696A" w:rsidP="00EE541E">
            <w:pPr>
              <w:pStyle w:val="ListParagraph"/>
              <w:numPr>
                <w:ilvl w:val="0"/>
                <w:numId w:val="1"/>
              </w:numPr>
              <w:shd w:val="clear" w:color="auto" w:fill="FFFFFF"/>
              <w:contextualSpacing w:val="0"/>
              <w:textAlignment w:val="baseline"/>
              <w:rPr>
                <w:rFonts w:asciiTheme="minorHAnsi" w:eastAsia="Times New Roman" w:hAnsiTheme="minorHAnsi" w:cstheme="minorHAnsi"/>
                <w:color w:val="000000" w:themeColor="text1"/>
                <w:szCs w:val="24"/>
              </w:rPr>
            </w:pPr>
            <w:r w:rsidRPr="003C2EDD">
              <w:rPr>
                <w:rFonts w:asciiTheme="minorHAnsi" w:eastAsia="Times New Roman" w:hAnsiTheme="minorHAnsi" w:cstheme="minorHAnsi"/>
                <w:color w:val="000000" w:themeColor="text1"/>
                <w:szCs w:val="24"/>
              </w:rPr>
              <w:t>To encourage students to think critically about participation, barriers to participation, and how social identities can impact one’s experience of inclusion and exclusion.</w:t>
            </w:r>
          </w:p>
          <w:p w14:paraId="70EDC00C" w14:textId="77777777" w:rsidR="0008696A" w:rsidRPr="003C2EDD" w:rsidRDefault="0008696A" w:rsidP="0008696A">
            <w:pPr>
              <w:pStyle w:val="ListParagraph"/>
              <w:shd w:val="clear" w:color="auto" w:fill="FFFFFF"/>
              <w:ind w:left="360"/>
              <w:contextualSpacing w:val="0"/>
              <w:textAlignment w:val="baseline"/>
              <w:rPr>
                <w:rFonts w:asciiTheme="minorHAnsi" w:eastAsia="Times New Roman" w:hAnsiTheme="minorHAnsi" w:cstheme="minorHAnsi"/>
                <w:color w:val="000000" w:themeColor="text1"/>
                <w:szCs w:val="24"/>
              </w:rPr>
            </w:pPr>
          </w:p>
          <w:p w14:paraId="1DC5AE85" w14:textId="22BE3F49" w:rsidR="0008696A" w:rsidRPr="003C2EDD" w:rsidRDefault="0008696A" w:rsidP="00EE541E">
            <w:pPr>
              <w:widowControl/>
              <w:numPr>
                <w:ilvl w:val="0"/>
                <w:numId w:val="1"/>
              </w:numPr>
              <w:shd w:val="clear" w:color="auto" w:fill="FFFFFF"/>
              <w:contextualSpacing w:val="0"/>
              <w:textAlignment w:val="baseline"/>
              <w:rPr>
                <w:rFonts w:asciiTheme="minorHAnsi" w:eastAsia="Times New Roman" w:hAnsiTheme="minorHAnsi" w:cstheme="minorHAnsi"/>
                <w:color w:val="000000" w:themeColor="text1"/>
                <w:szCs w:val="24"/>
              </w:rPr>
            </w:pPr>
            <w:r w:rsidRPr="003C2EDD">
              <w:rPr>
                <w:rFonts w:asciiTheme="minorHAnsi" w:eastAsia="Times New Roman" w:hAnsiTheme="minorHAnsi" w:cstheme="minorHAnsi"/>
                <w:color w:val="000000" w:themeColor="text1"/>
                <w:szCs w:val="24"/>
              </w:rPr>
              <w:t>To help students who tend to speak a lot in class and take on leadership roles become better attuned to the value of other students’ contributions.</w:t>
            </w:r>
          </w:p>
          <w:p w14:paraId="778EA69D" w14:textId="77777777" w:rsidR="00EE541E" w:rsidRPr="003C2EDD" w:rsidRDefault="00EE541E" w:rsidP="00EE541E">
            <w:pPr>
              <w:widowControl/>
              <w:shd w:val="clear" w:color="auto" w:fill="FFFFFF"/>
              <w:contextualSpacing w:val="0"/>
              <w:textAlignment w:val="baseline"/>
              <w:rPr>
                <w:rFonts w:asciiTheme="minorHAnsi" w:eastAsia="Times New Roman" w:hAnsiTheme="minorHAnsi" w:cstheme="minorHAnsi"/>
                <w:color w:val="000000" w:themeColor="text1"/>
                <w:szCs w:val="24"/>
              </w:rPr>
            </w:pPr>
          </w:p>
          <w:p w14:paraId="6EE503AD" w14:textId="54556EAC" w:rsidR="0008696A" w:rsidRPr="003C2EDD" w:rsidRDefault="00EE541E" w:rsidP="00EE541E">
            <w:pPr>
              <w:widowControl/>
              <w:numPr>
                <w:ilvl w:val="0"/>
                <w:numId w:val="1"/>
              </w:numPr>
              <w:shd w:val="clear" w:color="auto" w:fill="FFFFFF"/>
              <w:contextualSpacing w:val="0"/>
              <w:textAlignment w:val="baseline"/>
              <w:rPr>
                <w:rFonts w:asciiTheme="minorHAnsi" w:eastAsia="Times New Roman" w:hAnsiTheme="minorHAnsi" w:cstheme="minorHAnsi"/>
                <w:color w:val="000000" w:themeColor="text1"/>
                <w:szCs w:val="24"/>
              </w:rPr>
            </w:pPr>
            <w:r w:rsidRPr="003C2EDD">
              <w:rPr>
                <w:rFonts w:asciiTheme="minorHAnsi" w:eastAsia="Times New Roman" w:hAnsiTheme="minorHAnsi" w:cstheme="minorHAnsi"/>
                <w:color w:val="000000" w:themeColor="text1"/>
                <w:szCs w:val="24"/>
              </w:rPr>
              <w:t>To help students who tend not to speak up in class recognize the value of their contribution to the success of learning objectives.</w:t>
            </w:r>
          </w:p>
          <w:p w14:paraId="1C44B76C" w14:textId="77777777" w:rsidR="00FA0272" w:rsidRPr="003C2EDD" w:rsidRDefault="00FA0272" w:rsidP="001F4D17">
            <w:pPr>
              <w:shd w:val="clear" w:color="auto" w:fill="FFFFFF"/>
              <w:rPr>
                <w:rFonts w:asciiTheme="minorHAnsi" w:hAnsiTheme="minorHAnsi" w:cstheme="minorHAnsi"/>
                <w:color w:val="000000" w:themeColor="text1"/>
                <w:szCs w:val="24"/>
              </w:rPr>
            </w:pPr>
          </w:p>
        </w:tc>
      </w:tr>
      <w:tr w:rsidR="003C2EDD" w:rsidRPr="003C2EDD" w14:paraId="595D7DAE" w14:textId="77777777" w:rsidTr="001F4D17">
        <w:tc>
          <w:tcPr>
            <w:tcW w:w="1980" w:type="dxa"/>
            <w:shd w:val="clear" w:color="auto" w:fill="F2F2F2" w:themeFill="background1" w:themeFillShade="F2"/>
            <w:tcMar>
              <w:top w:w="140" w:type="dxa"/>
              <w:left w:w="108" w:type="dxa"/>
              <w:right w:w="140" w:type="dxa"/>
            </w:tcMar>
          </w:tcPr>
          <w:p w14:paraId="38E40B61" w14:textId="77777777" w:rsidR="00FA0272" w:rsidRPr="003C2EDD" w:rsidRDefault="00FA0272" w:rsidP="001F4D17">
            <w:pPr>
              <w:contextualSpacing w:val="0"/>
              <w:rPr>
                <w:rFonts w:asciiTheme="minorHAnsi" w:eastAsia="Calibri" w:hAnsiTheme="minorHAnsi" w:cstheme="minorHAnsi"/>
                <w:color w:val="000000" w:themeColor="text1"/>
                <w:sz w:val="20"/>
              </w:rPr>
            </w:pPr>
            <w:r w:rsidRPr="003C2EDD">
              <w:rPr>
                <w:rFonts w:asciiTheme="minorHAnsi" w:eastAsia="Calibri" w:hAnsiTheme="minorHAnsi" w:cstheme="minorHAnsi"/>
                <w:b/>
                <w:color w:val="000000" w:themeColor="text1"/>
                <w:szCs w:val="24"/>
              </w:rPr>
              <w:t xml:space="preserve">Implementation </w:t>
            </w:r>
          </w:p>
        </w:tc>
        <w:tc>
          <w:tcPr>
            <w:tcW w:w="9090" w:type="dxa"/>
            <w:tcMar>
              <w:top w:w="140" w:type="dxa"/>
              <w:left w:w="108" w:type="dxa"/>
              <w:right w:w="140" w:type="dxa"/>
            </w:tcMar>
          </w:tcPr>
          <w:p w14:paraId="13CB53D1" w14:textId="77777777" w:rsidR="00FA0272" w:rsidRPr="003C2EDD" w:rsidRDefault="0013577B" w:rsidP="001F4D17">
            <w:pPr>
              <w:widowControl/>
              <w:shd w:val="clear" w:color="auto" w:fill="FFFFFF"/>
              <w:contextualSpacing w:val="0"/>
              <w:textAlignment w:val="baseline"/>
              <w:rPr>
                <w:rFonts w:asciiTheme="minorHAnsi" w:hAnsiTheme="minorHAnsi" w:cstheme="minorHAnsi"/>
                <w:color w:val="000000" w:themeColor="text1"/>
                <w:shd w:val="clear" w:color="auto" w:fill="FFFFFF"/>
              </w:rPr>
            </w:pPr>
            <w:r w:rsidRPr="003C2EDD">
              <w:rPr>
                <w:rFonts w:asciiTheme="minorHAnsi" w:hAnsiTheme="minorHAnsi" w:cstheme="minorHAnsi"/>
                <w:color w:val="000000" w:themeColor="text1"/>
                <w:shd w:val="clear" w:color="auto" w:fill="FFFFFF"/>
              </w:rPr>
              <w:t>Students are divided into groups (larger groups will likely be more effective to achieve the activity goals), and each group member is given strips of paper with a clue that will help their group determine which of the fictional characters in the puzzle owns a zebra and which of them drinks water. The facilitator will read the puzzle and the objective and pass out the clues but </w:t>
            </w:r>
            <w:r w:rsidRPr="003C2EDD">
              <w:rPr>
                <w:rFonts w:asciiTheme="minorHAnsi" w:hAnsiTheme="minorHAnsi" w:cstheme="minorHAnsi"/>
                <w:i/>
                <w:iCs/>
                <w:color w:val="000000" w:themeColor="text1"/>
                <w:shd w:val="clear" w:color="auto" w:fill="FFFFFF"/>
              </w:rPr>
              <w:t>should not give any additional assistance</w:t>
            </w:r>
            <w:r w:rsidRPr="003C2EDD">
              <w:rPr>
                <w:rFonts w:asciiTheme="minorHAnsi" w:hAnsiTheme="minorHAnsi" w:cstheme="minorHAnsi"/>
                <w:color w:val="000000" w:themeColor="text1"/>
                <w:shd w:val="clear" w:color="auto" w:fill="FFFFFF"/>
              </w:rPr>
              <w:t>.</w:t>
            </w:r>
          </w:p>
          <w:p w14:paraId="1A94911F" w14:textId="77777777" w:rsidR="0013577B" w:rsidRPr="003C2EDD" w:rsidRDefault="0013577B" w:rsidP="001F4D17">
            <w:pPr>
              <w:widowControl/>
              <w:shd w:val="clear" w:color="auto" w:fill="FFFFFF"/>
              <w:contextualSpacing w:val="0"/>
              <w:textAlignment w:val="baseline"/>
              <w:rPr>
                <w:rFonts w:asciiTheme="minorHAnsi" w:hAnsiTheme="minorHAnsi" w:cstheme="minorHAnsi"/>
                <w:color w:val="000000" w:themeColor="text1"/>
                <w:shd w:val="clear" w:color="auto" w:fill="FFFFFF"/>
              </w:rPr>
            </w:pPr>
          </w:p>
          <w:p w14:paraId="036ECD52" w14:textId="20AC65F8" w:rsidR="0013577B" w:rsidRPr="003C2EDD" w:rsidRDefault="000E63CF" w:rsidP="001F4D17">
            <w:pPr>
              <w:widowControl/>
              <w:shd w:val="clear" w:color="auto" w:fill="FFFFFF"/>
              <w:contextualSpacing w:val="0"/>
              <w:textAlignment w:val="baseline"/>
              <w:rPr>
                <w:rFonts w:asciiTheme="minorHAnsi" w:hAnsiTheme="minorHAnsi" w:cstheme="minorHAnsi"/>
                <w:color w:val="000000" w:themeColor="text1"/>
                <w:shd w:val="clear" w:color="auto" w:fill="FFFFFF"/>
              </w:rPr>
            </w:pPr>
            <w:r w:rsidRPr="003C2EDD">
              <w:rPr>
                <w:rFonts w:asciiTheme="minorHAnsi" w:hAnsiTheme="minorHAnsi" w:cstheme="minorHAnsi"/>
                <w:color w:val="000000" w:themeColor="text1"/>
                <w:shd w:val="clear" w:color="auto" w:fill="FFFFFF"/>
              </w:rPr>
              <w:t xml:space="preserve">The participants should be told that the group that gets the complete correct answer first will be deemed the winners. Groups are given up to 30 minutes to solve the </w:t>
            </w:r>
            <w:r w:rsidR="006651DE" w:rsidRPr="003C2EDD">
              <w:rPr>
                <w:rFonts w:asciiTheme="minorHAnsi" w:hAnsiTheme="minorHAnsi" w:cstheme="minorHAnsi"/>
                <w:color w:val="000000" w:themeColor="text1"/>
                <w:shd w:val="clear" w:color="auto" w:fill="FFFFFF"/>
              </w:rPr>
              <w:t>puzzle and</w:t>
            </w:r>
            <w:r w:rsidRPr="003C2EDD">
              <w:rPr>
                <w:rFonts w:asciiTheme="minorHAnsi" w:hAnsiTheme="minorHAnsi" w:cstheme="minorHAnsi"/>
                <w:color w:val="000000" w:themeColor="text1"/>
                <w:shd w:val="clear" w:color="auto" w:fill="FFFFFF"/>
              </w:rPr>
              <w:t xml:space="preserve"> should report their answer to the facilitator </w:t>
            </w:r>
            <w:r w:rsidRPr="003C2EDD">
              <w:rPr>
                <w:rFonts w:asciiTheme="minorHAnsi" w:hAnsiTheme="minorHAnsi" w:cstheme="minorHAnsi"/>
                <w:i/>
                <w:iCs/>
                <w:color w:val="000000" w:themeColor="text1"/>
                <w:shd w:val="clear" w:color="auto" w:fill="FFFFFF"/>
              </w:rPr>
              <w:t>once they have a consensus </w:t>
            </w:r>
            <w:r w:rsidRPr="003C2EDD">
              <w:rPr>
                <w:rFonts w:asciiTheme="minorHAnsi" w:hAnsiTheme="minorHAnsi" w:cstheme="minorHAnsi"/>
                <w:color w:val="000000" w:themeColor="text1"/>
                <w:shd w:val="clear" w:color="auto" w:fill="FFFFFF"/>
              </w:rPr>
              <w:t>among all group members. If a group gets the answer wrong (partially or completely), they should be instructed to “try again” without any feedback about which parts of their answer is right/wrong.</w:t>
            </w:r>
          </w:p>
          <w:p w14:paraId="1964AAA4" w14:textId="77777777" w:rsidR="000E63CF" w:rsidRPr="003C2EDD" w:rsidRDefault="000E63CF" w:rsidP="001F4D17">
            <w:pPr>
              <w:widowControl/>
              <w:shd w:val="clear" w:color="auto" w:fill="FFFFFF"/>
              <w:contextualSpacing w:val="0"/>
              <w:textAlignment w:val="baseline"/>
              <w:rPr>
                <w:rFonts w:asciiTheme="minorHAnsi" w:hAnsiTheme="minorHAnsi" w:cstheme="minorHAnsi"/>
                <w:color w:val="000000" w:themeColor="text1"/>
                <w:shd w:val="clear" w:color="auto" w:fill="FFFFFF"/>
              </w:rPr>
            </w:pPr>
          </w:p>
          <w:p w14:paraId="562A7107" w14:textId="337CCE60" w:rsidR="000E63CF" w:rsidRPr="003C2EDD" w:rsidRDefault="000E63CF" w:rsidP="001F4D17">
            <w:pPr>
              <w:widowControl/>
              <w:shd w:val="clear" w:color="auto" w:fill="FFFFFF"/>
              <w:contextualSpacing w:val="0"/>
              <w:textAlignment w:val="baseline"/>
              <w:rPr>
                <w:rFonts w:asciiTheme="minorHAnsi" w:hAnsiTheme="minorHAnsi" w:cstheme="minorHAnsi"/>
                <w:color w:val="000000" w:themeColor="text1"/>
                <w:shd w:val="clear" w:color="auto" w:fill="FFFFFF"/>
              </w:rPr>
            </w:pPr>
            <w:r w:rsidRPr="003C2EDD">
              <w:rPr>
                <w:rFonts w:asciiTheme="minorHAnsi" w:hAnsiTheme="minorHAnsi" w:cstheme="minorHAnsi"/>
                <w:color w:val="000000" w:themeColor="text1"/>
                <w:shd w:val="clear" w:color="auto" w:fill="FFFFFF"/>
              </w:rPr>
              <w:t xml:space="preserve">When a group correctly determines who owns the zebra and who drinks water, the game is complete. The instructor should incrementally add pressure to the groups over the 30 minutes of work time. This evokes natural stressed behaviors which will be processed in the debrief as they simulate what can happen in group work when real-life pressures and stress exist. The main way the instructor can add pressure is with time updates and </w:t>
            </w:r>
            <w:r w:rsidRPr="003C2EDD">
              <w:rPr>
                <w:rFonts w:asciiTheme="minorHAnsi" w:hAnsiTheme="minorHAnsi" w:cstheme="minorHAnsi"/>
                <w:color w:val="000000" w:themeColor="text1"/>
                <w:shd w:val="clear" w:color="auto" w:fill="FFFFFF"/>
              </w:rPr>
              <w:lastRenderedPageBreak/>
              <w:t xml:space="preserve">warnings; they can also interrupt to announce that there are resources in the room they can consider using (newsprint/markers/etc.) or </w:t>
            </w:r>
            <w:r w:rsidR="0059338F" w:rsidRPr="003C2EDD">
              <w:rPr>
                <w:rFonts w:asciiTheme="minorHAnsi" w:hAnsiTheme="minorHAnsi" w:cstheme="minorHAnsi"/>
                <w:color w:val="000000" w:themeColor="text1"/>
                <w:shd w:val="clear" w:color="auto" w:fill="FFFFFF"/>
              </w:rPr>
              <w:t>s</w:t>
            </w:r>
            <w:r w:rsidRPr="003C2EDD">
              <w:rPr>
                <w:rFonts w:asciiTheme="minorHAnsi" w:hAnsiTheme="minorHAnsi" w:cstheme="minorHAnsi"/>
                <w:color w:val="000000" w:themeColor="text1"/>
                <w:shd w:val="clear" w:color="auto" w:fill="FFFFFF"/>
              </w:rPr>
              <w:t>ay that some groups are getting close so they may want to pick up the pace (even if this is not true).</w:t>
            </w:r>
          </w:p>
          <w:p w14:paraId="4E2244B5" w14:textId="77777777" w:rsidR="000E63CF" w:rsidRPr="003C2EDD" w:rsidRDefault="000E63CF" w:rsidP="001F4D17">
            <w:pPr>
              <w:widowControl/>
              <w:shd w:val="clear" w:color="auto" w:fill="FFFFFF"/>
              <w:contextualSpacing w:val="0"/>
              <w:textAlignment w:val="baseline"/>
              <w:rPr>
                <w:rFonts w:asciiTheme="minorHAnsi" w:hAnsiTheme="minorHAnsi" w:cstheme="minorHAnsi"/>
                <w:color w:val="000000" w:themeColor="text1"/>
                <w:shd w:val="clear" w:color="auto" w:fill="FFFFFF"/>
              </w:rPr>
            </w:pPr>
          </w:p>
          <w:p w14:paraId="0C83793F" w14:textId="77777777" w:rsidR="000E63CF" w:rsidRPr="003C2EDD" w:rsidRDefault="000E63CF" w:rsidP="001F4D17">
            <w:pPr>
              <w:widowControl/>
              <w:shd w:val="clear" w:color="auto" w:fill="FFFFFF"/>
              <w:contextualSpacing w:val="0"/>
              <w:textAlignment w:val="baseline"/>
              <w:rPr>
                <w:rFonts w:asciiTheme="minorHAnsi" w:hAnsiTheme="minorHAnsi" w:cstheme="minorHAnsi"/>
                <w:color w:val="000000" w:themeColor="text1"/>
                <w:shd w:val="clear" w:color="auto" w:fill="FFFFFF"/>
              </w:rPr>
            </w:pPr>
            <w:r w:rsidRPr="003C2EDD">
              <w:rPr>
                <w:rFonts w:asciiTheme="minorHAnsi" w:hAnsiTheme="minorHAnsi" w:cstheme="minorHAnsi"/>
                <w:color w:val="000000" w:themeColor="text1"/>
                <w:shd w:val="clear" w:color="auto" w:fill="FFFFFF"/>
              </w:rPr>
              <w:t>The second half of the activity is a guided discussion in which the students are prompted to reflect on their experience playing the game and working in a group. The discussion questions encourage students to think critically about participation and barriers to participation.</w:t>
            </w:r>
          </w:p>
          <w:p w14:paraId="3EB5A3E6" w14:textId="062675D7" w:rsidR="004A12D7" w:rsidRPr="003C2EDD" w:rsidRDefault="004A12D7" w:rsidP="001F4D17">
            <w:pPr>
              <w:widowControl/>
              <w:shd w:val="clear" w:color="auto" w:fill="FFFFFF"/>
              <w:contextualSpacing w:val="0"/>
              <w:textAlignment w:val="baseline"/>
              <w:rPr>
                <w:rFonts w:asciiTheme="minorHAnsi" w:eastAsia="Times New Roman" w:hAnsiTheme="minorHAnsi" w:cstheme="minorHAnsi"/>
                <w:color w:val="000000" w:themeColor="text1"/>
                <w:szCs w:val="24"/>
              </w:rPr>
            </w:pPr>
          </w:p>
        </w:tc>
      </w:tr>
      <w:tr w:rsidR="003C2EDD" w:rsidRPr="003C2EDD" w14:paraId="2E908D14" w14:textId="77777777" w:rsidTr="001F4D17">
        <w:tc>
          <w:tcPr>
            <w:tcW w:w="1980" w:type="dxa"/>
            <w:shd w:val="clear" w:color="auto" w:fill="F2F2F2" w:themeFill="background1" w:themeFillShade="F2"/>
            <w:tcMar>
              <w:top w:w="140" w:type="dxa"/>
              <w:left w:w="108" w:type="dxa"/>
              <w:right w:w="140" w:type="dxa"/>
            </w:tcMar>
          </w:tcPr>
          <w:p w14:paraId="72AB4EDB" w14:textId="77777777" w:rsidR="00FA0272" w:rsidRPr="003C2EDD" w:rsidRDefault="00FA0272" w:rsidP="001F4D17">
            <w:pPr>
              <w:contextualSpacing w:val="0"/>
              <w:rPr>
                <w:rFonts w:asciiTheme="minorHAnsi" w:eastAsia="Calibri" w:hAnsiTheme="minorHAnsi" w:cstheme="minorHAnsi"/>
                <w:b/>
                <w:color w:val="000000" w:themeColor="text1"/>
                <w:szCs w:val="24"/>
              </w:rPr>
            </w:pPr>
            <w:r w:rsidRPr="003C2EDD">
              <w:rPr>
                <w:rFonts w:asciiTheme="minorHAnsi" w:eastAsia="Calibri" w:hAnsiTheme="minorHAnsi" w:cstheme="minorHAnsi"/>
                <w:b/>
                <w:color w:val="000000" w:themeColor="text1"/>
                <w:szCs w:val="24"/>
              </w:rPr>
              <w:lastRenderedPageBreak/>
              <w:t>Challenges</w:t>
            </w:r>
          </w:p>
        </w:tc>
        <w:tc>
          <w:tcPr>
            <w:tcW w:w="9090" w:type="dxa"/>
            <w:tcMar>
              <w:top w:w="140" w:type="dxa"/>
              <w:left w:w="108" w:type="dxa"/>
              <w:right w:w="140" w:type="dxa"/>
            </w:tcMar>
          </w:tcPr>
          <w:p w14:paraId="47E5906E" w14:textId="5A26C2D9" w:rsidR="009D648C" w:rsidRPr="003C2EDD" w:rsidRDefault="009D648C" w:rsidP="003C5D1F">
            <w:pPr>
              <w:pStyle w:val="ListParagraph"/>
              <w:numPr>
                <w:ilvl w:val="0"/>
                <w:numId w:val="4"/>
              </w:numPr>
              <w:shd w:val="clear" w:color="auto" w:fill="FFFFFF"/>
              <w:contextualSpacing w:val="0"/>
              <w:textAlignment w:val="baseline"/>
              <w:rPr>
                <w:rFonts w:asciiTheme="minorHAnsi" w:eastAsia="Times New Roman" w:hAnsiTheme="minorHAnsi" w:cstheme="minorHAnsi"/>
                <w:color w:val="000000" w:themeColor="text1"/>
                <w:szCs w:val="24"/>
              </w:rPr>
            </w:pPr>
            <w:r w:rsidRPr="003C2EDD">
              <w:rPr>
                <w:rFonts w:asciiTheme="minorHAnsi" w:eastAsia="Times New Roman" w:hAnsiTheme="minorHAnsi" w:cstheme="minorHAnsi"/>
                <w:color w:val="000000" w:themeColor="text1"/>
                <w:szCs w:val="24"/>
              </w:rPr>
              <w:t>The students may not perceive the game as relevant to the course and thus may exhibit resistance. While this can be frustrating to the instructor or other students, the resistance to participation can be included as something debriefed in the closing discussion.</w:t>
            </w:r>
          </w:p>
          <w:p w14:paraId="1C0DF7D8" w14:textId="77777777" w:rsidR="009D648C" w:rsidRPr="003C2EDD" w:rsidRDefault="009D648C" w:rsidP="009D648C">
            <w:pPr>
              <w:pStyle w:val="ListParagraph"/>
              <w:shd w:val="clear" w:color="auto" w:fill="FFFFFF"/>
              <w:ind w:left="360"/>
              <w:contextualSpacing w:val="0"/>
              <w:textAlignment w:val="baseline"/>
              <w:rPr>
                <w:rFonts w:asciiTheme="minorHAnsi" w:eastAsia="Times New Roman" w:hAnsiTheme="minorHAnsi" w:cstheme="minorHAnsi"/>
                <w:color w:val="000000" w:themeColor="text1"/>
                <w:szCs w:val="24"/>
              </w:rPr>
            </w:pPr>
          </w:p>
          <w:p w14:paraId="508D0FF0" w14:textId="407AED5B" w:rsidR="009D648C" w:rsidRPr="003C2EDD" w:rsidRDefault="009D648C" w:rsidP="003C5D1F">
            <w:pPr>
              <w:widowControl/>
              <w:numPr>
                <w:ilvl w:val="0"/>
                <w:numId w:val="4"/>
              </w:numPr>
              <w:shd w:val="clear" w:color="auto" w:fill="FFFFFF"/>
              <w:contextualSpacing w:val="0"/>
              <w:textAlignment w:val="baseline"/>
              <w:rPr>
                <w:rFonts w:asciiTheme="minorHAnsi" w:eastAsia="Times New Roman" w:hAnsiTheme="minorHAnsi" w:cstheme="minorHAnsi"/>
                <w:color w:val="000000" w:themeColor="text1"/>
                <w:szCs w:val="24"/>
              </w:rPr>
            </w:pPr>
            <w:r w:rsidRPr="003C2EDD">
              <w:rPr>
                <w:rFonts w:asciiTheme="minorHAnsi" w:eastAsia="Times New Roman" w:hAnsiTheme="minorHAnsi" w:cstheme="minorHAnsi"/>
                <w:color w:val="000000" w:themeColor="text1"/>
                <w:szCs w:val="24"/>
              </w:rPr>
              <w:t xml:space="preserve">If students </w:t>
            </w:r>
            <w:r w:rsidR="003C5D1F" w:rsidRPr="003C2EDD">
              <w:rPr>
                <w:rFonts w:asciiTheme="minorHAnsi" w:eastAsia="Times New Roman" w:hAnsiTheme="minorHAnsi" w:cstheme="minorHAnsi"/>
                <w:color w:val="000000" w:themeColor="text1"/>
                <w:szCs w:val="24"/>
              </w:rPr>
              <w:t>are not</w:t>
            </w:r>
            <w:r w:rsidRPr="003C2EDD">
              <w:rPr>
                <w:rFonts w:asciiTheme="minorHAnsi" w:eastAsia="Times New Roman" w:hAnsiTheme="minorHAnsi" w:cstheme="minorHAnsi"/>
                <w:color w:val="000000" w:themeColor="text1"/>
                <w:szCs w:val="24"/>
              </w:rPr>
              <w:t xml:space="preserve"> primed to think critically about social identities, they may not be prepared to reflect on how race, ethnicity, gender, or nationality contribute to inclusion or exclusion in the classroom.</w:t>
            </w:r>
          </w:p>
          <w:p w14:paraId="505E5F3B" w14:textId="77777777" w:rsidR="003C5D1F" w:rsidRPr="003C2EDD" w:rsidRDefault="003C5D1F" w:rsidP="003C5D1F">
            <w:pPr>
              <w:widowControl/>
              <w:shd w:val="clear" w:color="auto" w:fill="FFFFFF"/>
              <w:contextualSpacing w:val="0"/>
              <w:textAlignment w:val="baseline"/>
              <w:rPr>
                <w:rFonts w:asciiTheme="minorHAnsi" w:eastAsia="Times New Roman" w:hAnsiTheme="minorHAnsi" w:cstheme="minorHAnsi"/>
                <w:color w:val="000000" w:themeColor="text1"/>
                <w:szCs w:val="24"/>
              </w:rPr>
            </w:pPr>
          </w:p>
          <w:p w14:paraId="772E00B9" w14:textId="015CACFC" w:rsidR="00FA0272" w:rsidRPr="003C2EDD" w:rsidRDefault="003C5D1F" w:rsidP="003C5D1F">
            <w:pPr>
              <w:widowControl/>
              <w:numPr>
                <w:ilvl w:val="0"/>
                <w:numId w:val="4"/>
              </w:numPr>
              <w:shd w:val="clear" w:color="auto" w:fill="FFFFFF"/>
              <w:contextualSpacing w:val="0"/>
              <w:textAlignment w:val="baseline"/>
              <w:rPr>
                <w:rFonts w:asciiTheme="minorHAnsi" w:eastAsia="Times New Roman" w:hAnsiTheme="minorHAnsi" w:cstheme="minorHAnsi"/>
                <w:color w:val="000000" w:themeColor="text1"/>
                <w:szCs w:val="24"/>
              </w:rPr>
            </w:pPr>
            <w:r w:rsidRPr="003C2EDD">
              <w:rPr>
                <w:rFonts w:asciiTheme="minorHAnsi" w:eastAsia="Times New Roman" w:hAnsiTheme="minorHAnsi" w:cstheme="minorHAnsi"/>
                <w:color w:val="000000" w:themeColor="text1"/>
                <w:szCs w:val="24"/>
              </w:rPr>
              <w:t>The discussion questions put a particular burden on marginalized students to report on their experiences of exclusion inside and outside the classroom. While their experiences are valuable to the success of this exercise, the questions risk making marginalized students feel particularly vulnerable or pressured to speak for their social identities.</w:t>
            </w:r>
          </w:p>
          <w:p w14:paraId="67407334" w14:textId="77777777" w:rsidR="00FA0272" w:rsidRPr="003C2EDD" w:rsidRDefault="00FA0272" w:rsidP="009D648C">
            <w:pPr>
              <w:shd w:val="clear" w:color="auto" w:fill="FFFFFF"/>
              <w:contextualSpacing w:val="0"/>
              <w:textAlignment w:val="baseline"/>
              <w:rPr>
                <w:rFonts w:asciiTheme="minorHAnsi" w:eastAsia="Times New Roman" w:hAnsiTheme="minorHAnsi" w:cstheme="minorHAnsi"/>
                <w:color w:val="000000" w:themeColor="text1"/>
                <w:szCs w:val="24"/>
              </w:rPr>
            </w:pPr>
          </w:p>
        </w:tc>
      </w:tr>
      <w:tr w:rsidR="00FA0272" w14:paraId="1691ECB1" w14:textId="77777777" w:rsidTr="001F4D17">
        <w:tc>
          <w:tcPr>
            <w:tcW w:w="1980" w:type="dxa"/>
            <w:shd w:val="clear" w:color="auto" w:fill="F2F2F2" w:themeFill="background1" w:themeFillShade="F2"/>
            <w:tcMar>
              <w:top w:w="140" w:type="dxa"/>
              <w:left w:w="108" w:type="dxa"/>
              <w:right w:w="140" w:type="dxa"/>
            </w:tcMar>
          </w:tcPr>
          <w:p w14:paraId="7A80F40E" w14:textId="77777777" w:rsidR="00FA0272" w:rsidRPr="00DE3212" w:rsidRDefault="00FA0272" w:rsidP="001F4D17">
            <w:pPr>
              <w:contextualSpacing w:val="0"/>
              <w:rPr>
                <w:rFonts w:ascii="Calibri" w:eastAsia="Calibri" w:hAnsi="Calibri" w:cs="Calibri"/>
                <w:b/>
                <w:szCs w:val="24"/>
              </w:rPr>
            </w:pPr>
            <w:r w:rsidRPr="003C2EDD">
              <w:rPr>
                <w:rFonts w:ascii="Calibri" w:eastAsia="Calibri" w:hAnsi="Calibri" w:cs="Calibri"/>
                <w:b/>
                <w:color w:val="000000" w:themeColor="text1"/>
                <w:szCs w:val="24"/>
              </w:rPr>
              <w:t>Materials</w:t>
            </w:r>
          </w:p>
        </w:tc>
        <w:tc>
          <w:tcPr>
            <w:tcW w:w="9090" w:type="dxa"/>
            <w:tcMar>
              <w:top w:w="140" w:type="dxa"/>
              <w:left w:w="108" w:type="dxa"/>
              <w:right w:w="140" w:type="dxa"/>
            </w:tcMar>
          </w:tcPr>
          <w:p w14:paraId="401FBB57" w14:textId="305A4CBA" w:rsidR="00FA0272" w:rsidRPr="003C2EDD" w:rsidRDefault="00110A3F" w:rsidP="00FA0272">
            <w:pPr>
              <w:pStyle w:val="ListParagraph"/>
              <w:numPr>
                <w:ilvl w:val="0"/>
                <w:numId w:val="5"/>
              </w:numPr>
              <w:shd w:val="clear" w:color="auto" w:fill="FFFFFF"/>
              <w:contextualSpacing w:val="0"/>
              <w:textAlignment w:val="baseline"/>
              <w:rPr>
                <w:rFonts w:asciiTheme="minorHAnsi" w:eastAsia="Times New Roman" w:hAnsiTheme="minorHAnsi" w:cstheme="minorHAnsi"/>
                <w:color w:val="000000" w:themeColor="text1"/>
                <w:szCs w:val="24"/>
                <w:bdr w:val="none" w:sz="0" w:space="0" w:color="auto" w:frame="1"/>
              </w:rPr>
            </w:pPr>
            <w:hyperlink r:id="rId8" w:history="1">
              <w:r w:rsidR="00A160B9" w:rsidRPr="00F3165F">
                <w:rPr>
                  <w:rStyle w:val="Hyperlink"/>
                  <w:rFonts w:asciiTheme="minorHAnsi" w:eastAsia="Times New Roman" w:hAnsiTheme="minorHAnsi" w:cstheme="minorHAnsi"/>
                  <w:color w:val="0000FF"/>
                  <w:szCs w:val="24"/>
                  <w:bdr w:val="none" w:sz="0" w:space="0" w:color="auto" w:frame="1"/>
                </w:rPr>
                <w:t>Game clues</w:t>
              </w:r>
            </w:hyperlink>
            <w:r w:rsidR="00A160B9" w:rsidRPr="00F3165F">
              <w:rPr>
                <w:rFonts w:asciiTheme="minorHAnsi" w:eastAsia="Times New Roman" w:hAnsiTheme="minorHAnsi" w:cstheme="minorHAnsi"/>
                <w:color w:val="0000FF"/>
                <w:szCs w:val="24"/>
                <w:bdr w:val="none" w:sz="0" w:space="0" w:color="auto" w:frame="1"/>
              </w:rPr>
              <w:t xml:space="preserve"> </w:t>
            </w:r>
            <w:r w:rsidR="00A160B9" w:rsidRPr="003C2EDD">
              <w:rPr>
                <w:rFonts w:asciiTheme="minorHAnsi" w:eastAsia="Times New Roman" w:hAnsiTheme="minorHAnsi" w:cstheme="minorHAnsi"/>
                <w:color w:val="000000" w:themeColor="text1"/>
                <w:szCs w:val="24"/>
                <w:bdr w:val="none" w:sz="0" w:space="0" w:color="auto" w:frame="1"/>
              </w:rPr>
              <w:t xml:space="preserve">to be distributed </w:t>
            </w:r>
          </w:p>
          <w:p w14:paraId="3EC68FF6" w14:textId="77777777" w:rsidR="00447681" w:rsidRDefault="00447681" w:rsidP="00447681">
            <w:pPr>
              <w:pStyle w:val="ListParagraph"/>
              <w:shd w:val="clear" w:color="auto" w:fill="FFFFFF"/>
              <w:ind w:left="360"/>
              <w:contextualSpacing w:val="0"/>
              <w:textAlignment w:val="baseline"/>
              <w:rPr>
                <w:rFonts w:asciiTheme="minorHAnsi" w:eastAsia="Times New Roman" w:hAnsiTheme="minorHAnsi" w:cstheme="minorHAnsi"/>
                <w:szCs w:val="24"/>
                <w:bdr w:val="none" w:sz="0" w:space="0" w:color="auto" w:frame="1"/>
              </w:rPr>
            </w:pPr>
          </w:p>
          <w:p w14:paraId="28936538" w14:textId="15955F99" w:rsidR="00447681" w:rsidRPr="00F3165F" w:rsidRDefault="00110A3F" w:rsidP="00FA0272">
            <w:pPr>
              <w:pStyle w:val="ListParagraph"/>
              <w:numPr>
                <w:ilvl w:val="0"/>
                <w:numId w:val="5"/>
              </w:numPr>
              <w:shd w:val="clear" w:color="auto" w:fill="FFFFFF"/>
              <w:contextualSpacing w:val="0"/>
              <w:textAlignment w:val="baseline"/>
              <w:rPr>
                <w:rFonts w:asciiTheme="minorHAnsi" w:eastAsia="Times New Roman" w:hAnsiTheme="minorHAnsi" w:cstheme="minorHAnsi"/>
                <w:color w:val="0000FF"/>
                <w:szCs w:val="24"/>
                <w:bdr w:val="none" w:sz="0" w:space="0" w:color="auto" w:frame="1"/>
              </w:rPr>
            </w:pPr>
            <w:hyperlink r:id="rId9" w:history="1">
              <w:r w:rsidR="00447681" w:rsidRPr="00F3165F">
                <w:rPr>
                  <w:rStyle w:val="Hyperlink"/>
                  <w:rFonts w:asciiTheme="minorHAnsi" w:eastAsia="Times New Roman" w:hAnsiTheme="minorHAnsi" w:cstheme="minorHAnsi"/>
                  <w:color w:val="0000FF"/>
                  <w:szCs w:val="24"/>
                  <w:bdr w:val="none" w:sz="0" w:space="0" w:color="auto" w:frame="1"/>
                </w:rPr>
                <w:t>Answer Key</w:t>
              </w:r>
            </w:hyperlink>
          </w:p>
          <w:p w14:paraId="61D39813" w14:textId="77777777" w:rsidR="00A93690" w:rsidRDefault="00A93690" w:rsidP="00A93690">
            <w:pPr>
              <w:pStyle w:val="ListParagraph"/>
              <w:shd w:val="clear" w:color="auto" w:fill="FFFFFF"/>
              <w:ind w:left="360"/>
              <w:contextualSpacing w:val="0"/>
              <w:textAlignment w:val="baseline"/>
              <w:rPr>
                <w:rFonts w:asciiTheme="minorHAnsi" w:eastAsia="Times New Roman" w:hAnsiTheme="minorHAnsi" w:cstheme="minorHAnsi"/>
                <w:szCs w:val="24"/>
                <w:bdr w:val="none" w:sz="0" w:space="0" w:color="auto" w:frame="1"/>
              </w:rPr>
            </w:pPr>
          </w:p>
          <w:p w14:paraId="4ABCD0F5" w14:textId="3E29BF6E" w:rsidR="00A93690" w:rsidRPr="0035085F" w:rsidRDefault="00A93690" w:rsidP="00FA0272">
            <w:pPr>
              <w:pStyle w:val="ListParagraph"/>
              <w:numPr>
                <w:ilvl w:val="0"/>
                <w:numId w:val="5"/>
              </w:numPr>
              <w:shd w:val="clear" w:color="auto" w:fill="FFFFFF"/>
              <w:contextualSpacing w:val="0"/>
              <w:textAlignment w:val="baseline"/>
              <w:rPr>
                <w:rFonts w:asciiTheme="minorHAnsi" w:eastAsia="Times New Roman" w:hAnsiTheme="minorHAnsi" w:cstheme="minorHAnsi"/>
                <w:szCs w:val="24"/>
                <w:bdr w:val="none" w:sz="0" w:space="0" w:color="auto" w:frame="1"/>
              </w:rPr>
            </w:pPr>
            <w:r w:rsidRPr="003C2EDD">
              <w:rPr>
                <w:rFonts w:asciiTheme="minorHAnsi" w:eastAsia="Times New Roman" w:hAnsiTheme="minorHAnsi" w:cstheme="minorHAnsi"/>
                <w:color w:val="000000" w:themeColor="text1"/>
                <w:szCs w:val="24"/>
                <w:bdr w:val="none" w:sz="0" w:space="0" w:color="auto" w:frame="1"/>
              </w:rPr>
              <w:t>Markers, paper, and tape for each group, if desired</w:t>
            </w:r>
          </w:p>
          <w:p w14:paraId="1C62D4FF" w14:textId="77777777" w:rsidR="00FA0272" w:rsidRPr="008773F3" w:rsidRDefault="00FA0272" w:rsidP="001F4D17">
            <w:pPr>
              <w:pStyle w:val="ListParagraph"/>
              <w:shd w:val="clear" w:color="auto" w:fill="FFFFFF"/>
              <w:ind w:left="360"/>
              <w:contextualSpacing w:val="0"/>
              <w:textAlignment w:val="baseline"/>
              <w:rPr>
                <w:rFonts w:asciiTheme="minorHAnsi" w:eastAsia="Times New Roman" w:hAnsiTheme="minorHAnsi" w:cstheme="minorHAnsi"/>
                <w:szCs w:val="24"/>
                <w:bdr w:val="none" w:sz="0" w:space="0" w:color="auto" w:frame="1"/>
              </w:rPr>
            </w:pPr>
          </w:p>
        </w:tc>
      </w:tr>
    </w:tbl>
    <w:p w14:paraId="773202A9" w14:textId="77777777" w:rsidR="00FA0272" w:rsidRDefault="00FA0272" w:rsidP="00FA0272">
      <w:pPr>
        <w:contextualSpacing w:val="0"/>
        <w:rPr>
          <w:rFonts w:asciiTheme="minorHAnsi" w:eastAsia="Calibri" w:hAnsiTheme="minorHAnsi" w:cstheme="minorHAnsi"/>
          <w:b/>
          <w:sz w:val="28"/>
        </w:rPr>
      </w:pPr>
    </w:p>
    <w:p w14:paraId="549D0EB8" w14:textId="77777777" w:rsidR="00FA0272" w:rsidRDefault="00FA0272" w:rsidP="00FA0272">
      <w:pPr>
        <w:contextualSpacing w:val="0"/>
        <w:rPr>
          <w:rFonts w:asciiTheme="minorHAnsi" w:eastAsia="Calibri" w:hAnsiTheme="minorHAnsi" w:cstheme="minorHAnsi"/>
          <w:b/>
          <w:sz w:val="28"/>
        </w:rPr>
      </w:pPr>
    </w:p>
    <w:p w14:paraId="284A9677" w14:textId="77777777" w:rsidR="00FA0272" w:rsidRDefault="00FA0272" w:rsidP="00FA0272">
      <w:pPr>
        <w:contextualSpacing w:val="0"/>
        <w:rPr>
          <w:rFonts w:asciiTheme="minorHAnsi" w:eastAsia="Calibri" w:hAnsiTheme="minorHAnsi" w:cstheme="minorHAnsi"/>
          <w:b/>
          <w:sz w:val="28"/>
        </w:rPr>
      </w:pPr>
    </w:p>
    <w:p w14:paraId="507B231A" w14:textId="77777777" w:rsidR="00FA0272" w:rsidRDefault="00FA0272" w:rsidP="00FA0272">
      <w:pPr>
        <w:contextualSpacing w:val="0"/>
        <w:rPr>
          <w:rFonts w:asciiTheme="minorHAnsi" w:eastAsia="Calibri" w:hAnsiTheme="minorHAnsi" w:cstheme="minorHAnsi"/>
          <w:b/>
          <w:sz w:val="28"/>
        </w:rPr>
      </w:pPr>
    </w:p>
    <w:p w14:paraId="1EFE8E6A" w14:textId="77777777" w:rsidR="00FA0272" w:rsidRDefault="00FA0272" w:rsidP="00FA0272">
      <w:pPr>
        <w:contextualSpacing w:val="0"/>
        <w:rPr>
          <w:rFonts w:asciiTheme="minorHAnsi" w:eastAsia="Calibri" w:hAnsiTheme="minorHAnsi" w:cstheme="minorHAnsi"/>
          <w:b/>
          <w:sz w:val="28"/>
        </w:rPr>
      </w:pPr>
    </w:p>
    <w:p w14:paraId="26AA368D" w14:textId="77777777" w:rsidR="00FA0272" w:rsidRDefault="00FA0272" w:rsidP="00FA0272">
      <w:pPr>
        <w:contextualSpacing w:val="0"/>
        <w:rPr>
          <w:rFonts w:asciiTheme="minorHAnsi" w:eastAsia="Calibri" w:hAnsiTheme="minorHAnsi" w:cstheme="minorHAnsi"/>
          <w:b/>
          <w:sz w:val="28"/>
        </w:rPr>
      </w:pPr>
    </w:p>
    <w:p w14:paraId="6AFB81FB" w14:textId="77777777" w:rsidR="00FA0272" w:rsidRDefault="00FA0272" w:rsidP="00FA0272">
      <w:pPr>
        <w:contextualSpacing w:val="0"/>
        <w:rPr>
          <w:rFonts w:asciiTheme="minorHAnsi" w:eastAsia="Calibri" w:hAnsiTheme="minorHAnsi" w:cstheme="minorHAnsi"/>
          <w:b/>
          <w:sz w:val="28"/>
        </w:rPr>
      </w:pPr>
    </w:p>
    <w:p w14:paraId="4DB67451" w14:textId="77777777" w:rsidR="00FA0272" w:rsidRDefault="00FA0272" w:rsidP="00FA0272">
      <w:pPr>
        <w:contextualSpacing w:val="0"/>
        <w:rPr>
          <w:rFonts w:asciiTheme="minorHAnsi" w:eastAsia="Calibri" w:hAnsiTheme="minorHAnsi" w:cstheme="minorHAnsi"/>
          <w:b/>
          <w:sz w:val="28"/>
        </w:rPr>
      </w:pPr>
    </w:p>
    <w:p w14:paraId="6B992442" w14:textId="390C88E8" w:rsidR="00FA0272" w:rsidRDefault="00FA0272" w:rsidP="00FA0272">
      <w:pPr>
        <w:contextualSpacing w:val="0"/>
        <w:rPr>
          <w:rFonts w:asciiTheme="minorHAnsi" w:eastAsia="Calibri" w:hAnsiTheme="minorHAnsi" w:cstheme="minorHAnsi"/>
          <w:b/>
          <w:sz w:val="28"/>
        </w:rPr>
      </w:pPr>
    </w:p>
    <w:p w14:paraId="30ED011A" w14:textId="0F500D9A" w:rsidR="00D515A6" w:rsidRDefault="00D515A6" w:rsidP="00FA0272">
      <w:pPr>
        <w:contextualSpacing w:val="0"/>
        <w:rPr>
          <w:rFonts w:asciiTheme="minorHAnsi" w:eastAsia="Calibri" w:hAnsiTheme="minorHAnsi" w:cstheme="minorHAnsi"/>
          <w:b/>
          <w:sz w:val="28"/>
        </w:rPr>
      </w:pPr>
    </w:p>
    <w:p w14:paraId="0D26878B" w14:textId="1A2A949F" w:rsidR="00D515A6" w:rsidRDefault="00D515A6" w:rsidP="00FA0272">
      <w:pPr>
        <w:contextualSpacing w:val="0"/>
        <w:rPr>
          <w:rFonts w:asciiTheme="minorHAnsi" w:eastAsia="Calibri" w:hAnsiTheme="minorHAnsi" w:cstheme="minorHAnsi"/>
          <w:b/>
          <w:sz w:val="28"/>
        </w:rPr>
      </w:pPr>
    </w:p>
    <w:p w14:paraId="6E946948" w14:textId="4E97E0F9" w:rsidR="00D515A6" w:rsidRDefault="00D515A6" w:rsidP="00FA0272">
      <w:pPr>
        <w:contextualSpacing w:val="0"/>
        <w:rPr>
          <w:rFonts w:asciiTheme="minorHAnsi" w:eastAsia="Calibri" w:hAnsiTheme="minorHAnsi" w:cstheme="minorHAnsi"/>
          <w:b/>
          <w:sz w:val="28"/>
        </w:rPr>
      </w:pPr>
    </w:p>
    <w:p w14:paraId="339E8700" w14:textId="63ADDCF8" w:rsidR="00D515A6" w:rsidRDefault="00D515A6" w:rsidP="00FA0272">
      <w:pPr>
        <w:contextualSpacing w:val="0"/>
        <w:rPr>
          <w:rFonts w:asciiTheme="minorHAnsi" w:eastAsia="Calibri" w:hAnsiTheme="minorHAnsi" w:cstheme="minorHAnsi"/>
          <w:b/>
          <w:sz w:val="28"/>
        </w:rPr>
      </w:pPr>
    </w:p>
    <w:p w14:paraId="3F5B6B0B" w14:textId="77777777" w:rsidR="00FA0272" w:rsidRDefault="00FA0272" w:rsidP="00FA0272">
      <w:pPr>
        <w:contextualSpacing w:val="0"/>
        <w:rPr>
          <w:rFonts w:asciiTheme="minorHAnsi" w:eastAsia="Calibri" w:hAnsiTheme="minorHAnsi" w:cstheme="minorHAnsi"/>
          <w:b/>
          <w:sz w:val="28"/>
        </w:rPr>
      </w:pPr>
    </w:p>
    <w:p w14:paraId="312649DB" w14:textId="77777777" w:rsidR="00FA0272" w:rsidRPr="00523E65" w:rsidRDefault="00FA0272" w:rsidP="00FA0272">
      <w:pPr>
        <w:contextualSpacing w:val="0"/>
        <w:jc w:val="center"/>
        <w:rPr>
          <w:rFonts w:asciiTheme="minorHAnsi" w:hAnsiTheme="minorHAnsi" w:cstheme="minorHAnsi"/>
          <w:color w:val="000000" w:themeColor="text1"/>
          <w:sz w:val="36"/>
          <w:szCs w:val="28"/>
        </w:rPr>
      </w:pPr>
      <w:r w:rsidRPr="00523E65">
        <w:rPr>
          <w:rFonts w:asciiTheme="minorHAnsi" w:eastAsia="Calibri" w:hAnsiTheme="minorHAnsi" w:cstheme="minorHAnsi"/>
          <w:b/>
          <w:color w:val="000000" w:themeColor="text1"/>
          <w:sz w:val="40"/>
          <w:szCs w:val="28"/>
        </w:rPr>
        <w:lastRenderedPageBreak/>
        <w:t>Session Sequence</w:t>
      </w:r>
    </w:p>
    <w:tbl>
      <w:tblPr>
        <w:tblW w:w="1107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20"/>
        <w:gridCol w:w="1260"/>
        <w:gridCol w:w="8190"/>
      </w:tblGrid>
      <w:tr w:rsidR="00523E65" w:rsidRPr="00523E65" w14:paraId="2721BB52" w14:textId="77777777" w:rsidTr="001F4D17">
        <w:trPr>
          <w:trHeight w:val="1298"/>
        </w:trPr>
        <w:tc>
          <w:tcPr>
            <w:tcW w:w="1620" w:type="dxa"/>
            <w:shd w:val="clear" w:color="auto" w:fill="F2F2F2" w:themeFill="background1" w:themeFillShade="F2"/>
            <w:tcMar>
              <w:top w:w="140" w:type="dxa"/>
              <w:left w:w="108" w:type="dxa"/>
              <w:right w:w="140" w:type="dxa"/>
            </w:tcMar>
            <w:vAlign w:val="center"/>
          </w:tcPr>
          <w:p w14:paraId="24EC2DA1" w14:textId="77777777" w:rsidR="00FA0272" w:rsidRPr="00523E65" w:rsidRDefault="00FA0272" w:rsidP="001F4D17">
            <w:pPr>
              <w:contextualSpacing w:val="0"/>
              <w:jc w:val="center"/>
              <w:rPr>
                <w:rFonts w:asciiTheme="minorHAnsi" w:hAnsiTheme="minorHAnsi" w:cstheme="minorHAnsi"/>
                <w:color w:val="000000" w:themeColor="text1"/>
                <w:szCs w:val="24"/>
              </w:rPr>
            </w:pPr>
            <w:r w:rsidRPr="00523E65">
              <w:rPr>
                <w:rFonts w:asciiTheme="minorHAnsi" w:eastAsia="Calibri" w:hAnsiTheme="minorHAnsi" w:cstheme="minorHAnsi"/>
                <w:b/>
                <w:color w:val="000000" w:themeColor="text1"/>
                <w:szCs w:val="24"/>
              </w:rPr>
              <w:t>Lesson Structure</w:t>
            </w:r>
          </w:p>
        </w:tc>
        <w:tc>
          <w:tcPr>
            <w:tcW w:w="1260" w:type="dxa"/>
            <w:shd w:val="clear" w:color="auto" w:fill="F2F2F2" w:themeFill="background1" w:themeFillShade="F2"/>
            <w:tcMar>
              <w:top w:w="140" w:type="dxa"/>
              <w:left w:w="108" w:type="dxa"/>
              <w:right w:w="140" w:type="dxa"/>
            </w:tcMar>
            <w:vAlign w:val="center"/>
          </w:tcPr>
          <w:p w14:paraId="139F2F84" w14:textId="77777777" w:rsidR="00FA0272" w:rsidRPr="00523E65" w:rsidRDefault="00FA0272" w:rsidP="001F4D17">
            <w:pPr>
              <w:contextualSpacing w:val="0"/>
              <w:jc w:val="center"/>
              <w:rPr>
                <w:rFonts w:asciiTheme="minorHAnsi" w:hAnsiTheme="minorHAnsi" w:cstheme="minorHAnsi"/>
                <w:color w:val="000000" w:themeColor="text1"/>
                <w:sz w:val="32"/>
                <w:szCs w:val="24"/>
              </w:rPr>
            </w:pPr>
            <w:r w:rsidRPr="00523E65">
              <w:rPr>
                <w:rFonts w:asciiTheme="minorHAnsi" w:eastAsia="Calibri" w:hAnsiTheme="minorHAnsi" w:cstheme="minorHAnsi"/>
                <w:b/>
                <w:color w:val="000000" w:themeColor="text1"/>
                <w:szCs w:val="24"/>
              </w:rPr>
              <w:t>Time</w:t>
            </w:r>
          </w:p>
          <w:p w14:paraId="5CEE8D01" w14:textId="77777777" w:rsidR="00FA0272" w:rsidRPr="00523E65" w:rsidRDefault="00FA0272" w:rsidP="001F4D17">
            <w:pPr>
              <w:contextualSpacing w:val="0"/>
              <w:jc w:val="center"/>
              <w:rPr>
                <w:rFonts w:asciiTheme="minorHAnsi" w:hAnsiTheme="minorHAnsi" w:cstheme="minorHAnsi"/>
                <w:i/>
                <w:color w:val="000000" w:themeColor="text1"/>
                <w:sz w:val="18"/>
                <w:szCs w:val="18"/>
              </w:rPr>
            </w:pPr>
            <w:r w:rsidRPr="00523E65">
              <w:rPr>
                <w:rFonts w:asciiTheme="minorHAnsi" w:eastAsia="Calibri" w:hAnsiTheme="minorHAnsi" w:cstheme="minorHAnsi"/>
                <w:i/>
                <w:color w:val="000000" w:themeColor="text1"/>
                <w:sz w:val="18"/>
                <w:szCs w:val="18"/>
              </w:rPr>
              <w:t>(Estimated amount of time for each component)</w:t>
            </w:r>
          </w:p>
        </w:tc>
        <w:tc>
          <w:tcPr>
            <w:tcW w:w="8190" w:type="dxa"/>
            <w:shd w:val="clear" w:color="auto" w:fill="F2F2F2" w:themeFill="background1" w:themeFillShade="F2"/>
            <w:tcMar>
              <w:top w:w="140" w:type="dxa"/>
              <w:left w:w="108" w:type="dxa"/>
              <w:right w:w="140" w:type="dxa"/>
            </w:tcMar>
            <w:vAlign w:val="center"/>
          </w:tcPr>
          <w:p w14:paraId="46A44617" w14:textId="77777777" w:rsidR="00FA0272" w:rsidRPr="00523E65" w:rsidRDefault="00FA0272" w:rsidP="001F4D17">
            <w:pPr>
              <w:contextualSpacing w:val="0"/>
              <w:jc w:val="center"/>
              <w:rPr>
                <w:rFonts w:asciiTheme="minorHAnsi" w:hAnsiTheme="minorHAnsi" w:cstheme="minorHAnsi"/>
                <w:color w:val="000000" w:themeColor="text1"/>
                <w:sz w:val="28"/>
                <w:szCs w:val="28"/>
              </w:rPr>
            </w:pPr>
            <w:r w:rsidRPr="00523E65">
              <w:rPr>
                <w:rFonts w:asciiTheme="minorHAnsi" w:eastAsia="Calibri" w:hAnsiTheme="minorHAnsi" w:cstheme="minorHAnsi"/>
                <w:b/>
                <w:color w:val="000000" w:themeColor="text1"/>
                <w:sz w:val="28"/>
                <w:szCs w:val="28"/>
              </w:rPr>
              <w:t>Activity Content and Instructions</w:t>
            </w:r>
          </w:p>
        </w:tc>
      </w:tr>
      <w:tr w:rsidR="00523E65" w:rsidRPr="00523E65" w14:paraId="53D0507C" w14:textId="77777777" w:rsidTr="001F4D17">
        <w:trPr>
          <w:trHeight w:val="1172"/>
        </w:trPr>
        <w:tc>
          <w:tcPr>
            <w:tcW w:w="1620" w:type="dxa"/>
            <w:shd w:val="clear" w:color="auto" w:fill="F2F2F2" w:themeFill="background1" w:themeFillShade="F2"/>
            <w:tcMar>
              <w:top w:w="140" w:type="dxa"/>
              <w:left w:w="108" w:type="dxa"/>
              <w:right w:w="140" w:type="dxa"/>
            </w:tcMar>
          </w:tcPr>
          <w:p w14:paraId="4F873C89" w14:textId="742F41EC" w:rsidR="00101A20" w:rsidRPr="00523E65" w:rsidRDefault="00101A20" w:rsidP="001F4D17">
            <w:pPr>
              <w:contextualSpacing w:val="0"/>
              <w:rPr>
                <w:rFonts w:asciiTheme="minorHAnsi" w:eastAsia="Calibri" w:hAnsiTheme="minorHAnsi" w:cstheme="minorHAnsi"/>
                <w:b/>
                <w:color w:val="000000" w:themeColor="text1"/>
                <w:szCs w:val="24"/>
              </w:rPr>
            </w:pPr>
            <w:r w:rsidRPr="00523E65">
              <w:rPr>
                <w:rFonts w:asciiTheme="minorHAnsi" w:eastAsia="Calibri" w:hAnsiTheme="minorHAnsi" w:cstheme="minorHAnsi"/>
                <w:b/>
                <w:color w:val="000000" w:themeColor="text1"/>
                <w:szCs w:val="24"/>
              </w:rPr>
              <w:t>Pre-class Preparation</w:t>
            </w:r>
          </w:p>
        </w:tc>
        <w:tc>
          <w:tcPr>
            <w:tcW w:w="1260" w:type="dxa"/>
            <w:tcMar>
              <w:top w:w="140" w:type="dxa"/>
              <w:left w:w="108" w:type="dxa"/>
              <w:right w:w="140" w:type="dxa"/>
            </w:tcMar>
          </w:tcPr>
          <w:p w14:paraId="122A3302" w14:textId="77777777" w:rsidR="00101A20" w:rsidRPr="00523E65" w:rsidRDefault="00101A20" w:rsidP="001F4D17">
            <w:pPr>
              <w:contextualSpacing w:val="0"/>
              <w:jc w:val="center"/>
              <w:rPr>
                <w:rFonts w:asciiTheme="minorHAnsi" w:hAnsiTheme="minorHAnsi" w:cstheme="minorHAnsi"/>
                <w:color w:val="000000" w:themeColor="text1"/>
                <w:szCs w:val="24"/>
              </w:rPr>
            </w:pPr>
          </w:p>
        </w:tc>
        <w:tc>
          <w:tcPr>
            <w:tcW w:w="8190" w:type="dxa"/>
            <w:tcMar>
              <w:top w:w="140" w:type="dxa"/>
              <w:left w:w="108" w:type="dxa"/>
              <w:right w:w="140" w:type="dxa"/>
            </w:tcMar>
          </w:tcPr>
          <w:p w14:paraId="5E990A74" w14:textId="3722127B" w:rsidR="00A629A6" w:rsidRPr="00523E65" w:rsidRDefault="00A629A6" w:rsidP="001F4D17">
            <w:pPr>
              <w:contextualSpacing w:val="0"/>
              <w:rPr>
                <w:rFonts w:asciiTheme="minorHAnsi" w:hAnsiTheme="minorHAnsi" w:cstheme="minorHAnsi"/>
                <w:color w:val="000000" w:themeColor="text1"/>
                <w:shd w:val="clear" w:color="auto" w:fill="FFFFFF"/>
              </w:rPr>
            </w:pPr>
            <w:r w:rsidRPr="00523E65">
              <w:rPr>
                <w:rFonts w:asciiTheme="minorHAnsi" w:hAnsiTheme="minorHAnsi" w:cstheme="minorHAnsi"/>
                <w:color w:val="000000" w:themeColor="text1"/>
                <w:shd w:val="clear" w:color="auto" w:fill="FFFFFF"/>
              </w:rPr>
              <w:t>In preparation for class, print and cut the game clues so each clue is on a separate slip of paper. Print enough copies of the logic puzzle so each group can share a copy. You should also provide paper, markers, tape, or any other supplies for students to use as they wish.</w:t>
            </w:r>
          </w:p>
          <w:p w14:paraId="312BBAC6" w14:textId="75A8F958" w:rsidR="003F0EB6" w:rsidRPr="00523E65" w:rsidRDefault="003F0EB6" w:rsidP="001F4D17">
            <w:pPr>
              <w:contextualSpacing w:val="0"/>
              <w:rPr>
                <w:rFonts w:asciiTheme="minorHAnsi" w:hAnsiTheme="minorHAnsi" w:cstheme="minorHAnsi"/>
                <w:color w:val="000000" w:themeColor="text1"/>
                <w:shd w:val="clear" w:color="auto" w:fill="FFFFFF"/>
              </w:rPr>
            </w:pPr>
          </w:p>
          <w:p w14:paraId="6E72A6BE" w14:textId="5AA443AC" w:rsidR="003F0EB6" w:rsidRPr="00523E65" w:rsidRDefault="003F0EB6" w:rsidP="00265224">
            <w:pPr>
              <w:shd w:val="clear" w:color="auto" w:fill="FFFFFF"/>
              <w:contextualSpacing w:val="0"/>
              <w:textAlignment w:val="baseline"/>
              <w:rPr>
                <w:rFonts w:asciiTheme="minorHAnsi" w:eastAsia="Times New Roman" w:hAnsiTheme="minorHAnsi" w:cstheme="minorHAnsi"/>
                <w:b/>
                <w:bCs/>
                <w:color w:val="000000" w:themeColor="text1"/>
                <w:szCs w:val="24"/>
              </w:rPr>
            </w:pPr>
            <w:r w:rsidRPr="00523E65">
              <w:rPr>
                <w:rFonts w:asciiTheme="minorHAnsi" w:hAnsiTheme="minorHAnsi" w:cstheme="minorHAnsi"/>
                <w:color w:val="000000" w:themeColor="text1"/>
                <w:shd w:val="clear" w:color="auto" w:fill="FFFFFF"/>
              </w:rPr>
              <w:t>**</w:t>
            </w:r>
            <w:r w:rsidRPr="00523E65">
              <w:rPr>
                <w:rFonts w:asciiTheme="minorHAnsi" w:hAnsiTheme="minorHAnsi" w:cstheme="minorHAnsi"/>
                <w:b/>
                <w:bCs/>
                <w:color w:val="000000" w:themeColor="text1"/>
                <w:shd w:val="clear" w:color="auto" w:fill="FFFFFF"/>
              </w:rPr>
              <w:t xml:space="preserve"> Note: If your class exceeds 14 people, the number of clues given, split them into groups (between 7 and 14 students should be in a group). </w:t>
            </w:r>
            <w:r w:rsidR="00265224" w:rsidRPr="00523E65">
              <w:rPr>
                <w:rFonts w:asciiTheme="minorHAnsi" w:eastAsia="Times New Roman" w:hAnsiTheme="minorHAnsi" w:cstheme="minorHAnsi"/>
                <w:b/>
                <w:bCs/>
                <w:color w:val="000000" w:themeColor="text1"/>
                <w:szCs w:val="24"/>
              </w:rPr>
              <w:t xml:space="preserve">Ensure that if you are splitting your class into groups, each group has clues. </w:t>
            </w:r>
          </w:p>
          <w:p w14:paraId="77F38207" w14:textId="0DED2B0B" w:rsidR="00A629A6" w:rsidRPr="00523E65" w:rsidRDefault="00A629A6" w:rsidP="001F4D17">
            <w:pPr>
              <w:contextualSpacing w:val="0"/>
              <w:rPr>
                <w:rFonts w:asciiTheme="minorHAnsi" w:hAnsiTheme="minorHAnsi" w:cstheme="minorHAnsi"/>
                <w:color w:val="000000" w:themeColor="text1"/>
                <w:shd w:val="clear" w:color="auto" w:fill="FFFFFF"/>
              </w:rPr>
            </w:pPr>
          </w:p>
        </w:tc>
      </w:tr>
      <w:tr w:rsidR="00523E65" w:rsidRPr="00523E65" w14:paraId="2F9DD930" w14:textId="77777777" w:rsidTr="00B84C3E">
        <w:trPr>
          <w:trHeight w:val="830"/>
        </w:trPr>
        <w:tc>
          <w:tcPr>
            <w:tcW w:w="1620" w:type="dxa"/>
            <w:shd w:val="clear" w:color="auto" w:fill="F2F2F2" w:themeFill="background1" w:themeFillShade="F2"/>
            <w:tcMar>
              <w:top w:w="140" w:type="dxa"/>
              <w:left w:w="108" w:type="dxa"/>
              <w:right w:w="140" w:type="dxa"/>
            </w:tcMar>
          </w:tcPr>
          <w:p w14:paraId="541BFFE5" w14:textId="77777777" w:rsidR="00FA0272" w:rsidRPr="00523E65" w:rsidRDefault="00FA0272" w:rsidP="001F4D17">
            <w:pPr>
              <w:contextualSpacing w:val="0"/>
              <w:rPr>
                <w:rFonts w:asciiTheme="minorHAnsi" w:hAnsiTheme="minorHAnsi" w:cstheme="minorHAnsi"/>
                <w:color w:val="000000" w:themeColor="text1"/>
                <w:szCs w:val="24"/>
              </w:rPr>
            </w:pPr>
            <w:r w:rsidRPr="00523E65">
              <w:rPr>
                <w:rFonts w:asciiTheme="minorHAnsi" w:eastAsia="Calibri" w:hAnsiTheme="minorHAnsi" w:cstheme="minorHAnsi"/>
                <w:b/>
                <w:color w:val="000000" w:themeColor="text1"/>
                <w:szCs w:val="24"/>
              </w:rPr>
              <w:t xml:space="preserve">Introduction </w:t>
            </w:r>
          </w:p>
        </w:tc>
        <w:tc>
          <w:tcPr>
            <w:tcW w:w="1260" w:type="dxa"/>
            <w:tcMar>
              <w:top w:w="140" w:type="dxa"/>
              <w:left w:w="108" w:type="dxa"/>
              <w:right w:w="140" w:type="dxa"/>
            </w:tcMar>
          </w:tcPr>
          <w:p w14:paraId="5134DC7E" w14:textId="77777777" w:rsidR="00FA0272" w:rsidRPr="00523E65" w:rsidRDefault="00FA0272" w:rsidP="001F4D17">
            <w:pPr>
              <w:contextualSpacing w:val="0"/>
              <w:jc w:val="center"/>
              <w:rPr>
                <w:rFonts w:asciiTheme="minorHAnsi" w:hAnsiTheme="minorHAnsi" w:cstheme="minorHAnsi"/>
                <w:color w:val="000000" w:themeColor="text1"/>
                <w:szCs w:val="24"/>
              </w:rPr>
            </w:pPr>
            <w:r w:rsidRPr="00523E65">
              <w:rPr>
                <w:rFonts w:asciiTheme="minorHAnsi" w:hAnsiTheme="minorHAnsi" w:cstheme="minorHAnsi"/>
                <w:color w:val="000000" w:themeColor="text1"/>
                <w:szCs w:val="24"/>
              </w:rPr>
              <w:t>3 mins</w:t>
            </w:r>
          </w:p>
          <w:p w14:paraId="73FBA19E" w14:textId="77777777" w:rsidR="00FA0272" w:rsidRPr="00523E65" w:rsidRDefault="00FA0272" w:rsidP="001F4D17">
            <w:pPr>
              <w:contextualSpacing w:val="0"/>
              <w:rPr>
                <w:rFonts w:asciiTheme="minorHAnsi" w:hAnsiTheme="minorHAnsi" w:cstheme="minorHAnsi"/>
                <w:color w:val="000000" w:themeColor="text1"/>
                <w:sz w:val="20"/>
              </w:rPr>
            </w:pPr>
          </w:p>
          <w:p w14:paraId="17740E0E" w14:textId="77777777" w:rsidR="00FA0272" w:rsidRPr="00523E65" w:rsidRDefault="00FA0272" w:rsidP="001F4D17">
            <w:pPr>
              <w:contextualSpacing w:val="0"/>
              <w:rPr>
                <w:rFonts w:asciiTheme="minorHAnsi" w:hAnsiTheme="minorHAnsi" w:cstheme="minorHAnsi"/>
                <w:color w:val="000000" w:themeColor="text1"/>
                <w:sz w:val="20"/>
              </w:rPr>
            </w:pPr>
          </w:p>
        </w:tc>
        <w:tc>
          <w:tcPr>
            <w:tcW w:w="8190" w:type="dxa"/>
            <w:tcMar>
              <w:top w:w="140" w:type="dxa"/>
              <w:left w:w="108" w:type="dxa"/>
              <w:right w:w="140" w:type="dxa"/>
            </w:tcMar>
          </w:tcPr>
          <w:p w14:paraId="5A4BF90A" w14:textId="745CFFEA" w:rsidR="00FA0272" w:rsidRPr="00523E65" w:rsidRDefault="00FA0272" w:rsidP="001F4D17">
            <w:pPr>
              <w:contextualSpacing w:val="0"/>
              <w:rPr>
                <w:rFonts w:asciiTheme="minorHAnsi" w:hAnsiTheme="minorHAnsi" w:cstheme="minorHAnsi"/>
                <w:color w:val="000000" w:themeColor="text1"/>
                <w:szCs w:val="24"/>
                <w:shd w:val="clear" w:color="auto" w:fill="FFFFFF"/>
              </w:rPr>
            </w:pPr>
            <w:r w:rsidRPr="00523E65">
              <w:rPr>
                <w:rFonts w:asciiTheme="minorHAnsi" w:hAnsiTheme="minorHAnsi" w:cstheme="minorHAnsi"/>
                <w:color w:val="000000" w:themeColor="text1"/>
                <w:szCs w:val="24"/>
                <w:shd w:val="clear" w:color="auto" w:fill="FFFFFF"/>
              </w:rPr>
              <w:t xml:space="preserve">The instructor welcomes the class and provides an overview of the </w:t>
            </w:r>
            <w:r w:rsidR="00A629A6" w:rsidRPr="00523E65">
              <w:rPr>
                <w:rFonts w:asciiTheme="minorHAnsi" w:hAnsiTheme="minorHAnsi" w:cstheme="minorHAnsi"/>
                <w:color w:val="000000" w:themeColor="text1"/>
                <w:szCs w:val="24"/>
                <w:shd w:val="clear" w:color="auto" w:fill="FFFFFF"/>
              </w:rPr>
              <w:t>activity</w:t>
            </w:r>
            <w:r w:rsidRPr="00523E65">
              <w:rPr>
                <w:rFonts w:asciiTheme="minorHAnsi" w:hAnsiTheme="minorHAnsi" w:cstheme="minorHAnsi"/>
                <w:color w:val="000000" w:themeColor="text1"/>
                <w:szCs w:val="24"/>
                <w:shd w:val="clear" w:color="auto" w:fill="FFFFFF"/>
              </w:rPr>
              <w:t xml:space="preserve">: students </w:t>
            </w:r>
            <w:r w:rsidR="00A629A6" w:rsidRPr="00523E65">
              <w:rPr>
                <w:rFonts w:asciiTheme="minorHAnsi" w:hAnsiTheme="minorHAnsi" w:cstheme="minorHAnsi"/>
                <w:color w:val="000000" w:themeColor="text1"/>
                <w:szCs w:val="24"/>
                <w:shd w:val="clear" w:color="auto" w:fill="FFFFFF"/>
              </w:rPr>
              <w:t xml:space="preserve">will get into teams and attempt to solve a timebound logic puzzle. </w:t>
            </w:r>
          </w:p>
        </w:tc>
      </w:tr>
      <w:tr w:rsidR="00523E65" w:rsidRPr="00523E65" w14:paraId="1FA2B160" w14:textId="77777777" w:rsidTr="001F4D17">
        <w:trPr>
          <w:trHeight w:val="848"/>
        </w:trPr>
        <w:tc>
          <w:tcPr>
            <w:tcW w:w="1620" w:type="dxa"/>
            <w:shd w:val="clear" w:color="auto" w:fill="F2F2F2" w:themeFill="background1" w:themeFillShade="F2"/>
            <w:tcMar>
              <w:top w:w="140" w:type="dxa"/>
              <w:left w:w="108" w:type="dxa"/>
              <w:right w:w="140" w:type="dxa"/>
            </w:tcMar>
          </w:tcPr>
          <w:p w14:paraId="55A1D722" w14:textId="45460484" w:rsidR="00FA0272" w:rsidRPr="00523E65" w:rsidRDefault="00C24F93" w:rsidP="001F4D17">
            <w:pPr>
              <w:contextualSpacing w:val="0"/>
              <w:rPr>
                <w:rFonts w:asciiTheme="minorHAnsi" w:hAnsiTheme="minorHAnsi" w:cstheme="minorHAnsi"/>
                <w:color w:val="000000" w:themeColor="text1"/>
                <w:szCs w:val="24"/>
              </w:rPr>
            </w:pPr>
            <w:r w:rsidRPr="00523E65">
              <w:rPr>
                <w:rFonts w:asciiTheme="minorHAnsi" w:eastAsia="Calibri" w:hAnsiTheme="minorHAnsi" w:cstheme="minorHAnsi"/>
                <w:b/>
                <w:color w:val="000000" w:themeColor="text1"/>
                <w:szCs w:val="24"/>
              </w:rPr>
              <w:t>Who Owns the Zebra?</w:t>
            </w:r>
          </w:p>
        </w:tc>
        <w:tc>
          <w:tcPr>
            <w:tcW w:w="1260" w:type="dxa"/>
            <w:tcMar>
              <w:top w:w="140" w:type="dxa"/>
              <w:left w:w="108" w:type="dxa"/>
              <w:right w:w="140" w:type="dxa"/>
            </w:tcMar>
          </w:tcPr>
          <w:p w14:paraId="3CC7253E" w14:textId="70EB25BC" w:rsidR="00FA0272" w:rsidRPr="00523E65" w:rsidRDefault="002D491D" w:rsidP="002D491D">
            <w:pPr>
              <w:contextualSpacing w:val="0"/>
              <w:jc w:val="center"/>
              <w:rPr>
                <w:rFonts w:asciiTheme="minorHAnsi" w:hAnsiTheme="minorHAnsi" w:cstheme="minorHAnsi"/>
                <w:color w:val="000000" w:themeColor="text1"/>
                <w:szCs w:val="24"/>
              </w:rPr>
            </w:pPr>
            <w:r w:rsidRPr="00523E65">
              <w:rPr>
                <w:rFonts w:asciiTheme="minorHAnsi" w:hAnsiTheme="minorHAnsi" w:cstheme="minorHAnsi"/>
                <w:color w:val="000000" w:themeColor="text1"/>
                <w:szCs w:val="24"/>
              </w:rPr>
              <w:t>30 mins</w:t>
            </w:r>
          </w:p>
        </w:tc>
        <w:tc>
          <w:tcPr>
            <w:tcW w:w="8190" w:type="dxa"/>
            <w:tcMar>
              <w:top w:w="140" w:type="dxa"/>
              <w:left w:w="108" w:type="dxa"/>
              <w:right w:w="140" w:type="dxa"/>
            </w:tcMar>
          </w:tcPr>
          <w:p w14:paraId="47D32063" w14:textId="08139509" w:rsidR="00CC704A" w:rsidRPr="00523E65" w:rsidRDefault="00940183" w:rsidP="00CC704A">
            <w:pPr>
              <w:pStyle w:val="ListParagraph"/>
              <w:numPr>
                <w:ilvl w:val="0"/>
                <w:numId w:val="3"/>
              </w:numPr>
              <w:shd w:val="clear" w:color="auto" w:fill="FFFFFF"/>
              <w:contextualSpacing w:val="0"/>
              <w:textAlignment w:val="baseline"/>
              <w:rPr>
                <w:rFonts w:asciiTheme="minorHAnsi" w:eastAsia="Times New Roman" w:hAnsiTheme="minorHAnsi" w:cstheme="minorHAnsi"/>
                <w:color w:val="000000" w:themeColor="text1"/>
                <w:szCs w:val="24"/>
              </w:rPr>
            </w:pPr>
            <w:r w:rsidRPr="00523E65">
              <w:rPr>
                <w:rFonts w:asciiTheme="minorHAnsi" w:eastAsia="Times New Roman" w:hAnsiTheme="minorHAnsi" w:cstheme="minorHAnsi"/>
                <w:color w:val="000000" w:themeColor="text1"/>
                <w:szCs w:val="24"/>
              </w:rPr>
              <w:t xml:space="preserve">Read the logic puzzle to the groups: </w:t>
            </w:r>
            <w:r w:rsidRPr="00523E65">
              <w:rPr>
                <w:rFonts w:asciiTheme="minorHAnsi" w:eastAsia="Times New Roman" w:hAnsiTheme="minorHAnsi" w:cstheme="minorHAnsi"/>
                <w:b/>
                <w:bCs/>
                <w:color w:val="000000" w:themeColor="text1"/>
                <w:szCs w:val="24"/>
              </w:rPr>
              <w:t>“There are five houses, each of a different color and inhabited by a person from a different country. Each person owns a different pet, drinks a different beverage, and performs a different exercise. Your group’s task is to determine who owns the zebra and who drinks the water</w:t>
            </w:r>
            <w:r w:rsidR="00CD4AA9" w:rsidRPr="00523E65">
              <w:rPr>
                <w:rFonts w:asciiTheme="minorHAnsi" w:eastAsia="Times New Roman" w:hAnsiTheme="minorHAnsi" w:cstheme="minorHAnsi"/>
                <w:b/>
                <w:bCs/>
                <w:color w:val="000000" w:themeColor="text1"/>
                <w:szCs w:val="24"/>
              </w:rPr>
              <w:t xml:space="preserve">. </w:t>
            </w:r>
          </w:p>
          <w:p w14:paraId="5A85F9E0" w14:textId="77777777" w:rsidR="00CD4AA9" w:rsidRPr="00523E65" w:rsidRDefault="00CD4AA9" w:rsidP="00CD4AA9">
            <w:pPr>
              <w:pStyle w:val="ListParagraph"/>
              <w:shd w:val="clear" w:color="auto" w:fill="FFFFFF"/>
              <w:ind w:left="360"/>
              <w:contextualSpacing w:val="0"/>
              <w:textAlignment w:val="baseline"/>
              <w:rPr>
                <w:rFonts w:asciiTheme="minorHAnsi" w:eastAsia="Times New Roman" w:hAnsiTheme="minorHAnsi" w:cstheme="minorHAnsi"/>
                <w:color w:val="000000" w:themeColor="text1"/>
                <w:szCs w:val="24"/>
              </w:rPr>
            </w:pPr>
          </w:p>
          <w:p w14:paraId="27C3E50B" w14:textId="00D1FC21" w:rsidR="00550DEF" w:rsidRPr="00523E65" w:rsidRDefault="00CD4AA9" w:rsidP="00CC704A">
            <w:pPr>
              <w:pStyle w:val="ListParagraph"/>
              <w:numPr>
                <w:ilvl w:val="0"/>
                <w:numId w:val="3"/>
              </w:numPr>
              <w:shd w:val="clear" w:color="auto" w:fill="FFFFFF"/>
              <w:contextualSpacing w:val="0"/>
              <w:textAlignment w:val="baseline"/>
              <w:rPr>
                <w:rFonts w:asciiTheme="minorHAnsi" w:eastAsia="Times New Roman" w:hAnsiTheme="minorHAnsi" w:cstheme="minorHAnsi"/>
                <w:color w:val="000000" w:themeColor="text1"/>
                <w:szCs w:val="24"/>
              </w:rPr>
            </w:pPr>
            <w:r w:rsidRPr="00523E65">
              <w:rPr>
                <w:rFonts w:asciiTheme="minorHAnsi" w:eastAsia="Times New Roman" w:hAnsiTheme="minorHAnsi" w:cstheme="minorHAnsi"/>
                <w:color w:val="000000" w:themeColor="text1"/>
                <w:szCs w:val="24"/>
              </w:rPr>
              <w:t xml:space="preserve">Distribute the 14 game clues evenly among the students. If in groups, ensure </w:t>
            </w:r>
            <w:r w:rsidR="00550DEF" w:rsidRPr="00523E65">
              <w:rPr>
                <w:rFonts w:asciiTheme="minorHAnsi" w:eastAsia="Times New Roman" w:hAnsiTheme="minorHAnsi" w:cstheme="minorHAnsi"/>
                <w:color w:val="000000" w:themeColor="text1"/>
                <w:szCs w:val="24"/>
              </w:rPr>
              <w:t xml:space="preserve">each group has access to game clues. </w:t>
            </w:r>
          </w:p>
          <w:p w14:paraId="405203FF" w14:textId="77777777" w:rsidR="00F33F6D" w:rsidRPr="00523E65" w:rsidRDefault="00F33F6D" w:rsidP="00F33F6D">
            <w:pPr>
              <w:pStyle w:val="ListParagraph"/>
              <w:rPr>
                <w:rFonts w:asciiTheme="minorHAnsi" w:eastAsia="Times New Roman" w:hAnsiTheme="minorHAnsi" w:cstheme="minorHAnsi"/>
                <w:color w:val="000000" w:themeColor="text1"/>
                <w:szCs w:val="24"/>
              </w:rPr>
            </w:pPr>
          </w:p>
          <w:p w14:paraId="12C23AAF" w14:textId="736BD2C8" w:rsidR="00F33F6D" w:rsidRPr="00523E65" w:rsidRDefault="00F33F6D" w:rsidP="00CC704A">
            <w:pPr>
              <w:pStyle w:val="ListParagraph"/>
              <w:numPr>
                <w:ilvl w:val="0"/>
                <w:numId w:val="3"/>
              </w:numPr>
              <w:shd w:val="clear" w:color="auto" w:fill="FFFFFF"/>
              <w:contextualSpacing w:val="0"/>
              <w:textAlignment w:val="baseline"/>
              <w:rPr>
                <w:rFonts w:asciiTheme="minorHAnsi" w:eastAsia="Times New Roman" w:hAnsiTheme="minorHAnsi" w:cstheme="minorHAnsi"/>
                <w:color w:val="000000" w:themeColor="text1"/>
                <w:szCs w:val="24"/>
              </w:rPr>
            </w:pPr>
            <w:r w:rsidRPr="00523E65">
              <w:rPr>
                <w:rFonts w:asciiTheme="minorHAnsi" w:eastAsia="Times New Roman" w:hAnsiTheme="minorHAnsi" w:cstheme="minorHAnsi"/>
                <w:color w:val="000000" w:themeColor="text1"/>
                <w:szCs w:val="24"/>
              </w:rPr>
              <w:t xml:space="preserve">If markers, paper, and tape are available to groups, you should not encourage students to use these supplies. If they ask </w:t>
            </w:r>
            <w:proofErr w:type="gramStart"/>
            <w:r w:rsidRPr="00523E65">
              <w:rPr>
                <w:rFonts w:asciiTheme="minorHAnsi" w:eastAsia="Times New Roman" w:hAnsiTheme="minorHAnsi" w:cstheme="minorHAnsi"/>
                <w:color w:val="000000" w:themeColor="text1"/>
                <w:szCs w:val="24"/>
              </w:rPr>
              <w:t>whether or not</w:t>
            </w:r>
            <w:proofErr w:type="gramEnd"/>
            <w:r w:rsidRPr="00523E65">
              <w:rPr>
                <w:rFonts w:asciiTheme="minorHAnsi" w:eastAsia="Times New Roman" w:hAnsiTheme="minorHAnsi" w:cstheme="minorHAnsi"/>
                <w:color w:val="000000" w:themeColor="text1"/>
                <w:szCs w:val="24"/>
              </w:rPr>
              <w:t xml:space="preserve"> they can use them, you should respond with, “your task is to find out who owns the zebra and who drinks the water.”</w:t>
            </w:r>
          </w:p>
          <w:p w14:paraId="213694BD" w14:textId="77777777" w:rsidR="00550DEF" w:rsidRPr="00523E65" w:rsidRDefault="00550DEF" w:rsidP="00550DEF">
            <w:pPr>
              <w:pStyle w:val="ListParagraph"/>
              <w:rPr>
                <w:rFonts w:asciiTheme="minorHAnsi" w:eastAsia="Times New Roman" w:hAnsiTheme="minorHAnsi" w:cstheme="minorHAnsi"/>
                <w:color w:val="000000" w:themeColor="text1"/>
                <w:szCs w:val="24"/>
              </w:rPr>
            </w:pPr>
          </w:p>
          <w:p w14:paraId="7D0157AE" w14:textId="77777777" w:rsidR="00550DEF" w:rsidRPr="00523E65" w:rsidRDefault="00550DEF" w:rsidP="00CC704A">
            <w:pPr>
              <w:pStyle w:val="ListParagraph"/>
              <w:numPr>
                <w:ilvl w:val="0"/>
                <w:numId w:val="3"/>
              </w:numPr>
              <w:shd w:val="clear" w:color="auto" w:fill="FFFFFF"/>
              <w:contextualSpacing w:val="0"/>
              <w:textAlignment w:val="baseline"/>
              <w:rPr>
                <w:rFonts w:asciiTheme="minorHAnsi" w:eastAsia="Times New Roman" w:hAnsiTheme="minorHAnsi" w:cstheme="minorHAnsi"/>
                <w:color w:val="000000" w:themeColor="text1"/>
                <w:szCs w:val="24"/>
              </w:rPr>
            </w:pPr>
            <w:r w:rsidRPr="00523E65">
              <w:rPr>
                <w:rFonts w:asciiTheme="minorHAnsi" w:eastAsia="Times New Roman" w:hAnsiTheme="minorHAnsi" w:cstheme="minorHAnsi"/>
                <w:color w:val="000000" w:themeColor="text1"/>
                <w:szCs w:val="24"/>
              </w:rPr>
              <w:t xml:space="preserve">Let the groups know they have 30 minutes to solve the problem. </w:t>
            </w:r>
          </w:p>
          <w:p w14:paraId="378DB0F6" w14:textId="77777777" w:rsidR="00550DEF" w:rsidRPr="00523E65" w:rsidRDefault="00550DEF" w:rsidP="00550DEF">
            <w:pPr>
              <w:pStyle w:val="ListParagraph"/>
              <w:rPr>
                <w:rFonts w:asciiTheme="minorHAnsi" w:eastAsia="Times New Roman" w:hAnsiTheme="minorHAnsi" w:cstheme="minorHAnsi"/>
                <w:color w:val="000000" w:themeColor="text1"/>
                <w:szCs w:val="24"/>
              </w:rPr>
            </w:pPr>
          </w:p>
          <w:p w14:paraId="7E6145E5" w14:textId="3881856A" w:rsidR="00BE1D3B" w:rsidRPr="00523E65" w:rsidRDefault="00550DEF" w:rsidP="00BE1D3B">
            <w:pPr>
              <w:pStyle w:val="ListParagraph"/>
              <w:numPr>
                <w:ilvl w:val="0"/>
                <w:numId w:val="3"/>
              </w:numPr>
              <w:shd w:val="clear" w:color="auto" w:fill="FFFFFF"/>
              <w:contextualSpacing w:val="0"/>
              <w:textAlignment w:val="baseline"/>
              <w:rPr>
                <w:rFonts w:asciiTheme="minorHAnsi" w:eastAsia="Times New Roman" w:hAnsiTheme="minorHAnsi" w:cstheme="minorHAnsi"/>
                <w:color w:val="000000" w:themeColor="text1"/>
                <w:szCs w:val="24"/>
              </w:rPr>
            </w:pPr>
            <w:r w:rsidRPr="00523E65">
              <w:rPr>
                <w:rFonts w:asciiTheme="minorHAnsi" w:eastAsia="Times New Roman" w:hAnsiTheme="minorHAnsi" w:cstheme="minorHAnsi"/>
                <w:color w:val="000000" w:themeColor="text1"/>
                <w:szCs w:val="24"/>
              </w:rPr>
              <w:t xml:space="preserve">When they have an answer, which </w:t>
            </w:r>
            <w:r w:rsidR="000C4E80" w:rsidRPr="00523E65">
              <w:rPr>
                <w:rFonts w:asciiTheme="minorHAnsi" w:eastAsia="Times New Roman" w:hAnsiTheme="minorHAnsi" w:cstheme="minorHAnsi"/>
                <w:color w:val="000000" w:themeColor="text1"/>
                <w:szCs w:val="24"/>
              </w:rPr>
              <w:t>m</w:t>
            </w:r>
            <w:r w:rsidRPr="00523E65">
              <w:rPr>
                <w:rFonts w:asciiTheme="minorHAnsi" w:eastAsia="Times New Roman" w:hAnsiTheme="minorHAnsi" w:cstheme="minorHAnsi"/>
                <w:color w:val="000000" w:themeColor="text1"/>
                <w:szCs w:val="24"/>
              </w:rPr>
              <w:t xml:space="preserve">ust be a consensus, they should </w:t>
            </w:r>
            <w:r w:rsidR="00BE1D3B" w:rsidRPr="00523E65">
              <w:rPr>
                <w:rFonts w:asciiTheme="minorHAnsi" w:eastAsia="Times New Roman" w:hAnsiTheme="minorHAnsi" w:cstheme="minorHAnsi"/>
                <w:color w:val="000000" w:themeColor="text1"/>
                <w:szCs w:val="24"/>
              </w:rPr>
              <w:t>share their answer with you.</w:t>
            </w:r>
          </w:p>
          <w:p w14:paraId="35F2C3D9" w14:textId="77777777" w:rsidR="00F82655" w:rsidRPr="00523E65" w:rsidRDefault="00F82655" w:rsidP="00F82655">
            <w:pPr>
              <w:shd w:val="clear" w:color="auto" w:fill="FFFFFF"/>
              <w:contextualSpacing w:val="0"/>
              <w:textAlignment w:val="baseline"/>
              <w:rPr>
                <w:rFonts w:asciiTheme="minorHAnsi" w:eastAsia="Times New Roman" w:hAnsiTheme="minorHAnsi" w:cstheme="minorHAnsi"/>
                <w:color w:val="000000" w:themeColor="text1"/>
                <w:szCs w:val="24"/>
              </w:rPr>
            </w:pPr>
          </w:p>
          <w:p w14:paraId="567256A5" w14:textId="69880EE4" w:rsidR="00FA0272" w:rsidRPr="00523E65" w:rsidRDefault="00BE1D3B" w:rsidP="00BE1D3B">
            <w:pPr>
              <w:pStyle w:val="ListParagraph"/>
              <w:numPr>
                <w:ilvl w:val="1"/>
                <w:numId w:val="3"/>
              </w:numPr>
              <w:shd w:val="clear" w:color="auto" w:fill="FFFFFF"/>
              <w:contextualSpacing w:val="0"/>
              <w:textAlignment w:val="baseline"/>
              <w:rPr>
                <w:rFonts w:asciiTheme="minorHAnsi" w:eastAsia="Times New Roman" w:hAnsiTheme="minorHAnsi" w:cstheme="minorHAnsi"/>
                <w:color w:val="000000" w:themeColor="text1"/>
                <w:szCs w:val="24"/>
              </w:rPr>
            </w:pPr>
            <w:r w:rsidRPr="00523E65">
              <w:rPr>
                <w:rFonts w:asciiTheme="minorHAnsi" w:eastAsia="Times New Roman" w:hAnsiTheme="minorHAnsi" w:cstheme="minorHAnsi"/>
                <w:color w:val="000000" w:themeColor="text1"/>
                <w:szCs w:val="24"/>
              </w:rPr>
              <w:t>If they are correct, the exercise is complete</w:t>
            </w:r>
            <w:r w:rsidR="001A555F" w:rsidRPr="00523E65">
              <w:rPr>
                <w:rFonts w:asciiTheme="minorHAnsi" w:eastAsia="Times New Roman" w:hAnsiTheme="minorHAnsi" w:cstheme="minorHAnsi"/>
                <w:color w:val="000000" w:themeColor="text1"/>
                <w:szCs w:val="24"/>
              </w:rPr>
              <w:t>.</w:t>
            </w:r>
          </w:p>
          <w:p w14:paraId="2BDCDD57" w14:textId="23B02F6D" w:rsidR="00BE1D3B" w:rsidRPr="00523E65" w:rsidRDefault="00BE1D3B" w:rsidP="00BE1D3B">
            <w:pPr>
              <w:pStyle w:val="ListParagraph"/>
              <w:numPr>
                <w:ilvl w:val="1"/>
                <w:numId w:val="3"/>
              </w:numPr>
              <w:shd w:val="clear" w:color="auto" w:fill="FFFFFF"/>
              <w:contextualSpacing w:val="0"/>
              <w:textAlignment w:val="baseline"/>
              <w:rPr>
                <w:rFonts w:asciiTheme="minorHAnsi" w:eastAsia="Times New Roman" w:hAnsiTheme="minorHAnsi" w:cstheme="minorHAnsi"/>
                <w:color w:val="000000" w:themeColor="text1"/>
                <w:szCs w:val="24"/>
              </w:rPr>
            </w:pPr>
            <w:r w:rsidRPr="00523E65">
              <w:rPr>
                <w:rFonts w:asciiTheme="minorHAnsi" w:eastAsia="Times New Roman" w:hAnsiTheme="minorHAnsi" w:cstheme="minorHAnsi"/>
                <w:color w:val="000000" w:themeColor="text1"/>
                <w:szCs w:val="24"/>
              </w:rPr>
              <w:t>If they are incorrect (a partial answer is considered incorrect), encourage them to try again</w:t>
            </w:r>
            <w:r w:rsidR="001A555F" w:rsidRPr="00523E65">
              <w:rPr>
                <w:rFonts w:asciiTheme="minorHAnsi" w:eastAsia="Times New Roman" w:hAnsiTheme="minorHAnsi" w:cstheme="minorHAnsi"/>
                <w:color w:val="000000" w:themeColor="text1"/>
                <w:szCs w:val="24"/>
              </w:rPr>
              <w:t>.</w:t>
            </w:r>
          </w:p>
          <w:p w14:paraId="7FEAAA2A" w14:textId="39181FF8" w:rsidR="009A6B92" w:rsidRPr="00523E65" w:rsidRDefault="009A6B92" w:rsidP="00BE1D3B">
            <w:pPr>
              <w:pStyle w:val="ListParagraph"/>
              <w:numPr>
                <w:ilvl w:val="1"/>
                <w:numId w:val="3"/>
              </w:numPr>
              <w:shd w:val="clear" w:color="auto" w:fill="FFFFFF"/>
              <w:contextualSpacing w:val="0"/>
              <w:textAlignment w:val="baseline"/>
              <w:rPr>
                <w:rFonts w:asciiTheme="minorHAnsi" w:eastAsia="Times New Roman" w:hAnsiTheme="minorHAnsi" w:cstheme="minorHAnsi"/>
                <w:color w:val="000000" w:themeColor="text1"/>
                <w:szCs w:val="24"/>
              </w:rPr>
            </w:pPr>
            <w:r w:rsidRPr="00523E65">
              <w:rPr>
                <w:rFonts w:asciiTheme="minorHAnsi" w:eastAsia="Times New Roman" w:hAnsiTheme="minorHAnsi" w:cstheme="minorHAnsi"/>
                <w:color w:val="000000" w:themeColor="text1"/>
                <w:szCs w:val="24"/>
              </w:rPr>
              <w:t>Do not give students any help</w:t>
            </w:r>
            <w:r w:rsidR="001A555F" w:rsidRPr="00523E65">
              <w:rPr>
                <w:rFonts w:asciiTheme="minorHAnsi" w:eastAsia="Times New Roman" w:hAnsiTheme="minorHAnsi" w:cstheme="minorHAnsi"/>
                <w:color w:val="000000" w:themeColor="text1"/>
                <w:szCs w:val="24"/>
              </w:rPr>
              <w:t>.</w:t>
            </w:r>
          </w:p>
          <w:p w14:paraId="2FFA1A15" w14:textId="6D8F4FD9" w:rsidR="009A6B92" w:rsidRPr="00523E65" w:rsidRDefault="009A6B92" w:rsidP="00BE1D3B">
            <w:pPr>
              <w:pStyle w:val="ListParagraph"/>
              <w:numPr>
                <w:ilvl w:val="1"/>
                <w:numId w:val="3"/>
              </w:numPr>
              <w:shd w:val="clear" w:color="auto" w:fill="FFFFFF"/>
              <w:contextualSpacing w:val="0"/>
              <w:textAlignment w:val="baseline"/>
              <w:rPr>
                <w:rFonts w:asciiTheme="minorHAnsi" w:eastAsia="Times New Roman" w:hAnsiTheme="minorHAnsi" w:cstheme="minorHAnsi"/>
                <w:color w:val="000000" w:themeColor="text1"/>
                <w:szCs w:val="24"/>
              </w:rPr>
            </w:pPr>
            <w:r w:rsidRPr="00523E65">
              <w:rPr>
                <w:rFonts w:asciiTheme="minorHAnsi" w:eastAsia="Times New Roman" w:hAnsiTheme="minorHAnsi" w:cstheme="minorHAnsi"/>
                <w:color w:val="000000" w:themeColor="text1"/>
                <w:szCs w:val="24"/>
              </w:rPr>
              <w:t xml:space="preserve">The only information you should share with them is </w:t>
            </w:r>
            <w:proofErr w:type="gramStart"/>
            <w:r w:rsidRPr="00523E65">
              <w:rPr>
                <w:rFonts w:asciiTheme="minorHAnsi" w:eastAsia="Times New Roman" w:hAnsiTheme="minorHAnsi" w:cstheme="minorHAnsi"/>
                <w:color w:val="000000" w:themeColor="text1"/>
                <w:szCs w:val="24"/>
              </w:rPr>
              <w:t>whether or not</w:t>
            </w:r>
            <w:proofErr w:type="gramEnd"/>
            <w:r w:rsidRPr="00523E65">
              <w:rPr>
                <w:rFonts w:asciiTheme="minorHAnsi" w:eastAsia="Times New Roman" w:hAnsiTheme="minorHAnsi" w:cstheme="minorHAnsi"/>
                <w:color w:val="000000" w:themeColor="text1"/>
                <w:szCs w:val="24"/>
              </w:rPr>
              <w:t xml:space="preserve"> they have correctly solved the problem</w:t>
            </w:r>
            <w:r w:rsidR="001A555F" w:rsidRPr="00523E65">
              <w:rPr>
                <w:rFonts w:asciiTheme="minorHAnsi" w:eastAsia="Times New Roman" w:hAnsiTheme="minorHAnsi" w:cstheme="minorHAnsi"/>
                <w:color w:val="000000" w:themeColor="text1"/>
                <w:szCs w:val="24"/>
              </w:rPr>
              <w:t>.</w:t>
            </w:r>
          </w:p>
          <w:p w14:paraId="2F78A750" w14:textId="77777777" w:rsidR="00E35379" w:rsidRPr="00523E65" w:rsidRDefault="00E35379" w:rsidP="00E35379">
            <w:pPr>
              <w:pStyle w:val="ListParagraph"/>
              <w:shd w:val="clear" w:color="auto" w:fill="FFFFFF"/>
              <w:ind w:left="1080"/>
              <w:contextualSpacing w:val="0"/>
              <w:textAlignment w:val="baseline"/>
              <w:rPr>
                <w:rFonts w:asciiTheme="minorHAnsi" w:eastAsia="Times New Roman" w:hAnsiTheme="minorHAnsi" w:cstheme="minorHAnsi"/>
                <w:color w:val="000000" w:themeColor="text1"/>
                <w:szCs w:val="24"/>
              </w:rPr>
            </w:pPr>
          </w:p>
          <w:p w14:paraId="4E654F5E" w14:textId="218A56B0" w:rsidR="00F82655" w:rsidRPr="00523E65" w:rsidRDefault="00E35379" w:rsidP="0027179C">
            <w:pPr>
              <w:pStyle w:val="ListParagraph"/>
              <w:numPr>
                <w:ilvl w:val="0"/>
                <w:numId w:val="3"/>
              </w:numPr>
              <w:shd w:val="clear" w:color="auto" w:fill="FFFFFF"/>
              <w:contextualSpacing w:val="0"/>
              <w:textAlignment w:val="baseline"/>
              <w:rPr>
                <w:rFonts w:asciiTheme="minorHAnsi" w:eastAsia="Times New Roman" w:hAnsiTheme="minorHAnsi" w:cstheme="minorHAnsi"/>
                <w:color w:val="000000" w:themeColor="text1"/>
                <w:szCs w:val="24"/>
              </w:rPr>
            </w:pPr>
            <w:r w:rsidRPr="00523E65">
              <w:rPr>
                <w:rFonts w:asciiTheme="minorHAnsi" w:eastAsia="Times New Roman" w:hAnsiTheme="minorHAnsi" w:cstheme="minorHAnsi"/>
                <w:color w:val="000000" w:themeColor="text1"/>
                <w:szCs w:val="24"/>
              </w:rPr>
              <w:t>Once a group presents the correct answers</w:t>
            </w:r>
            <w:r w:rsidR="00E93DB9" w:rsidRPr="00523E65">
              <w:rPr>
                <w:rFonts w:asciiTheme="minorHAnsi" w:eastAsia="Times New Roman" w:hAnsiTheme="minorHAnsi" w:cstheme="minorHAnsi"/>
                <w:color w:val="000000" w:themeColor="text1"/>
                <w:szCs w:val="24"/>
              </w:rPr>
              <w:t xml:space="preserve">, bring </w:t>
            </w:r>
            <w:r w:rsidRPr="00523E65">
              <w:rPr>
                <w:rFonts w:asciiTheme="minorHAnsi" w:eastAsia="Times New Roman" w:hAnsiTheme="minorHAnsi" w:cstheme="minorHAnsi"/>
                <w:color w:val="000000" w:themeColor="text1"/>
                <w:szCs w:val="24"/>
              </w:rPr>
              <w:t>the class back together for a debrief</w:t>
            </w:r>
          </w:p>
        </w:tc>
      </w:tr>
      <w:tr w:rsidR="00523E65" w:rsidRPr="00523E65" w14:paraId="4E2E2DA9" w14:textId="77777777" w:rsidTr="001F4D17">
        <w:tc>
          <w:tcPr>
            <w:tcW w:w="1620" w:type="dxa"/>
            <w:shd w:val="clear" w:color="auto" w:fill="F2F2F2" w:themeFill="background1" w:themeFillShade="F2"/>
            <w:tcMar>
              <w:top w:w="140" w:type="dxa"/>
              <w:left w:w="108" w:type="dxa"/>
              <w:right w:w="140" w:type="dxa"/>
            </w:tcMar>
          </w:tcPr>
          <w:p w14:paraId="3F7B7CC0" w14:textId="351C1DA6" w:rsidR="00FA0272" w:rsidRPr="00523E65" w:rsidRDefault="00BF2E0B" w:rsidP="001F4D17">
            <w:pPr>
              <w:contextualSpacing w:val="0"/>
              <w:rPr>
                <w:rFonts w:asciiTheme="minorHAnsi" w:hAnsiTheme="minorHAnsi" w:cstheme="minorHAnsi"/>
                <w:color w:val="000000" w:themeColor="text1"/>
                <w:szCs w:val="24"/>
              </w:rPr>
            </w:pPr>
            <w:r w:rsidRPr="00523E65">
              <w:rPr>
                <w:rFonts w:asciiTheme="minorHAnsi" w:eastAsia="Calibri" w:hAnsiTheme="minorHAnsi" w:cstheme="minorHAnsi"/>
                <w:b/>
                <w:color w:val="000000" w:themeColor="text1"/>
                <w:szCs w:val="24"/>
              </w:rPr>
              <w:lastRenderedPageBreak/>
              <w:t>Large Group Debrief</w:t>
            </w:r>
          </w:p>
        </w:tc>
        <w:tc>
          <w:tcPr>
            <w:tcW w:w="1260" w:type="dxa"/>
            <w:tcMar>
              <w:top w:w="140" w:type="dxa"/>
              <w:left w:w="108" w:type="dxa"/>
              <w:right w:w="140" w:type="dxa"/>
            </w:tcMar>
          </w:tcPr>
          <w:p w14:paraId="7F6DB986" w14:textId="77777777" w:rsidR="00FA0272" w:rsidRPr="00523E65" w:rsidRDefault="00FA0272" w:rsidP="001F4D17">
            <w:pPr>
              <w:contextualSpacing w:val="0"/>
              <w:jc w:val="center"/>
              <w:rPr>
                <w:rFonts w:asciiTheme="minorHAnsi" w:hAnsiTheme="minorHAnsi" w:cstheme="minorHAnsi"/>
                <w:color w:val="000000" w:themeColor="text1"/>
                <w:szCs w:val="24"/>
              </w:rPr>
            </w:pPr>
            <w:r w:rsidRPr="00523E65">
              <w:rPr>
                <w:rFonts w:asciiTheme="minorHAnsi" w:hAnsiTheme="minorHAnsi" w:cstheme="minorHAnsi"/>
                <w:color w:val="000000" w:themeColor="text1"/>
                <w:szCs w:val="24"/>
              </w:rPr>
              <w:t>15 mins</w:t>
            </w:r>
          </w:p>
          <w:p w14:paraId="2F733979" w14:textId="77777777" w:rsidR="00FA0272" w:rsidRPr="00523E65" w:rsidRDefault="00FA0272" w:rsidP="001F4D17">
            <w:pPr>
              <w:contextualSpacing w:val="0"/>
              <w:rPr>
                <w:rFonts w:asciiTheme="minorHAnsi" w:hAnsiTheme="minorHAnsi" w:cstheme="minorHAnsi"/>
                <w:color w:val="000000" w:themeColor="text1"/>
                <w:sz w:val="20"/>
              </w:rPr>
            </w:pPr>
          </w:p>
          <w:p w14:paraId="7270B118" w14:textId="77777777" w:rsidR="00FA0272" w:rsidRPr="00523E65" w:rsidRDefault="00FA0272" w:rsidP="001F4D17">
            <w:pPr>
              <w:contextualSpacing w:val="0"/>
              <w:rPr>
                <w:rFonts w:asciiTheme="minorHAnsi" w:hAnsiTheme="minorHAnsi" w:cstheme="minorHAnsi"/>
                <w:color w:val="000000" w:themeColor="text1"/>
                <w:sz w:val="20"/>
              </w:rPr>
            </w:pPr>
          </w:p>
          <w:p w14:paraId="6846D343" w14:textId="77777777" w:rsidR="00FA0272" w:rsidRPr="00523E65" w:rsidRDefault="00FA0272" w:rsidP="001F4D17">
            <w:pPr>
              <w:contextualSpacing w:val="0"/>
              <w:rPr>
                <w:rFonts w:asciiTheme="minorHAnsi" w:hAnsiTheme="minorHAnsi" w:cstheme="minorHAnsi"/>
                <w:color w:val="000000" w:themeColor="text1"/>
                <w:sz w:val="20"/>
              </w:rPr>
            </w:pPr>
          </w:p>
          <w:p w14:paraId="0023A0C3" w14:textId="77777777" w:rsidR="00FA0272" w:rsidRPr="00523E65" w:rsidRDefault="00FA0272" w:rsidP="001F4D17">
            <w:pPr>
              <w:contextualSpacing w:val="0"/>
              <w:rPr>
                <w:rFonts w:asciiTheme="minorHAnsi" w:hAnsiTheme="minorHAnsi" w:cstheme="minorHAnsi"/>
                <w:color w:val="000000" w:themeColor="text1"/>
                <w:sz w:val="20"/>
              </w:rPr>
            </w:pPr>
          </w:p>
        </w:tc>
        <w:tc>
          <w:tcPr>
            <w:tcW w:w="8190" w:type="dxa"/>
            <w:shd w:val="clear" w:color="auto" w:fill="auto"/>
            <w:tcMar>
              <w:top w:w="140" w:type="dxa"/>
              <w:left w:w="108" w:type="dxa"/>
              <w:right w:w="140" w:type="dxa"/>
            </w:tcMar>
          </w:tcPr>
          <w:p w14:paraId="71DB1022" w14:textId="54F65FF5" w:rsidR="00FA0272" w:rsidRPr="00523E65" w:rsidRDefault="00BF2E0B" w:rsidP="001F4D17">
            <w:pPr>
              <w:contextualSpacing w:val="0"/>
              <w:rPr>
                <w:rFonts w:asciiTheme="minorHAnsi" w:hAnsiTheme="minorHAnsi" w:cstheme="minorHAnsi"/>
                <w:b/>
                <w:bCs/>
                <w:color w:val="000000" w:themeColor="text1"/>
                <w:szCs w:val="24"/>
              </w:rPr>
            </w:pPr>
            <w:r w:rsidRPr="00523E65">
              <w:rPr>
                <w:rFonts w:asciiTheme="minorHAnsi" w:hAnsiTheme="minorHAnsi" w:cstheme="minorHAnsi"/>
                <w:b/>
                <w:bCs/>
                <w:color w:val="000000" w:themeColor="text1"/>
                <w:szCs w:val="24"/>
              </w:rPr>
              <w:t>Lead a large group debrief</w:t>
            </w:r>
          </w:p>
          <w:p w14:paraId="0ACC1FFC" w14:textId="53F3C230" w:rsidR="00BF2E0B" w:rsidRPr="00523E65" w:rsidRDefault="00BF2E0B" w:rsidP="001F4D17">
            <w:pPr>
              <w:contextualSpacing w:val="0"/>
              <w:rPr>
                <w:rFonts w:asciiTheme="minorHAnsi" w:hAnsiTheme="minorHAnsi" w:cstheme="minorHAnsi"/>
                <w:b/>
                <w:bCs/>
                <w:color w:val="000000" w:themeColor="text1"/>
                <w:szCs w:val="24"/>
              </w:rPr>
            </w:pPr>
          </w:p>
          <w:p w14:paraId="496D9BC1" w14:textId="46B6F02E" w:rsidR="00BF2E0B" w:rsidRPr="00523E65" w:rsidRDefault="00BF2E0B" w:rsidP="001F4D17">
            <w:pPr>
              <w:contextualSpacing w:val="0"/>
              <w:rPr>
                <w:rFonts w:asciiTheme="minorHAnsi" w:hAnsiTheme="minorHAnsi" w:cstheme="minorHAnsi"/>
                <w:color w:val="000000" w:themeColor="text1"/>
                <w:szCs w:val="24"/>
              </w:rPr>
            </w:pPr>
            <w:r w:rsidRPr="00523E65">
              <w:rPr>
                <w:rFonts w:asciiTheme="minorHAnsi" w:hAnsiTheme="minorHAnsi" w:cstheme="minorHAnsi"/>
                <w:color w:val="000000" w:themeColor="text1"/>
                <w:szCs w:val="24"/>
              </w:rPr>
              <w:t>Some questions to ask:</w:t>
            </w:r>
          </w:p>
          <w:p w14:paraId="7328F9A3" w14:textId="05FDD5C2" w:rsidR="00BF2E0B" w:rsidRPr="00523E65" w:rsidRDefault="00BF2E0B" w:rsidP="001F4D17">
            <w:pPr>
              <w:contextualSpacing w:val="0"/>
              <w:rPr>
                <w:rFonts w:asciiTheme="minorHAnsi" w:hAnsiTheme="minorHAnsi" w:cstheme="minorHAnsi"/>
                <w:color w:val="000000" w:themeColor="text1"/>
                <w:szCs w:val="24"/>
              </w:rPr>
            </w:pPr>
          </w:p>
          <w:p w14:paraId="6A3F4ED0" w14:textId="0CB62A5E" w:rsidR="00BF2E0B" w:rsidRPr="00523E65" w:rsidRDefault="00BF2E0B" w:rsidP="00BF2E0B">
            <w:pPr>
              <w:pStyle w:val="ListParagraph"/>
              <w:numPr>
                <w:ilvl w:val="0"/>
                <w:numId w:val="14"/>
              </w:numPr>
              <w:shd w:val="clear" w:color="auto" w:fill="FFFFFF"/>
              <w:contextualSpacing w:val="0"/>
              <w:textAlignment w:val="baseline"/>
              <w:rPr>
                <w:rFonts w:asciiTheme="minorHAnsi" w:eastAsia="Times New Roman" w:hAnsiTheme="minorHAnsi" w:cstheme="minorHAnsi"/>
                <w:color w:val="000000" w:themeColor="text1"/>
                <w:szCs w:val="24"/>
              </w:rPr>
            </w:pPr>
            <w:r w:rsidRPr="00523E65">
              <w:rPr>
                <w:rFonts w:asciiTheme="minorHAnsi" w:eastAsia="Times New Roman" w:hAnsiTheme="minorHAnsi" w:cstheme="minorHAnsi"/>
                <w:color w:val="000000" w:themeColor="text1"/>
                <w:szCs w:val="24"/>
                <w:bdr w:val="none" w:sz="0" w:space="0" w:color="auto" w:frame="1"/>
              </w:rPr>
              <w:t>What was your group’s experience like?</w:t>
            </w:r>
          </w:p>
          <w:p w14:paraId="438415D1" w14:textId="77777777" w:rsidR="00BF2E0B" w:rsidRPr="00523E65" w:rsidRDefault="00BF2E0B" w:rsidP="00BF2E0B">
            <w:pPr>
              <w:pStyle w:val="ListParagraph"/>
              <w:shd w:val="clear" w:color="auto" w:fill="FFFFFF"/>
              <w:ind w:left="360"/>
              <w:contextualSpacing w:val="0"/>
              <w:textAlignment w:val="baseline"/>
              <w:rPr>
                <w:rFonts w:asciiTheme="minorHAnsi" w:eastAsia="Times New Roman" w:hAnsiTheme="minorHAnsi" w:cstheme="minorHAnsi"/>
                <w:color w:val="000000" w:themeColor="text1"/>
                <w:szCs w:val="24"/>
              </w:rPr>
            </w:pPr>
          </w:p>
          <w:p w14:paraId="19BF74F4" w14:textId="3D45B936" w:rsidR="00BF2E0B" w:rsidRPr="00523E65" w:rsidRDefault="00BF2E0B" w:rsidP="00BF2E0B">
            <w:pPr>
              <w:widowControl/>
              <w:numPr>
                <w:ilvl w:val="0"/>
                <w:numId w:val="14"/>
              </w:numPr>
              <w:shd w:val="clear" w:color="auto" w:fill="FFFFFF"/>
              <w:contextualSpacing w:val="0"/>
              <w:textAlignment w:val="baseline"/>
              <w:rPr>
                <w:rFonts w:asciiTheme="minorHAnsi" w:eastAsia="Times New Roman" w:hAnsiTheme="minorHAnsi" w:cstheme="minorHAnsi"/>
                <w:color w:val="000000" w:themeColor="text1"/>
                <w:szCs w:val="24"/>
              </w:rPr>
            </w:pPr>
            <w:r w:rsidRPr="00523E65">
              <w:rPr>
                <w:rFonts w:asciiTheme="minorHAnsi" w:eastAsia="Times New Roman" w:hAnsiTheme="minorHAnsi" w:cstheme="minorHAnsi"/>
                <w:color w:val="000000" w:themeColor="text1"/>
                <w:szCs w:val="24"/>
                <w:bdr w:val="none" w:sz="0" w:space="0" w:color="auto" w:frame="1"/>
              </w:rPr>
              <w:t>How did you make decisions about how to solve the puzzle?</w:t>
            </w:r>
          </w:p>
          <w:p w14:paraId="36DF0EA1" w14:textId="77777777" w:rsidR="00BF2E0B" w:rsidRPr="00523E65" w:rsidRDefault="00BF2E0B" w:rsidP="00BF2E0B">
            <w:pPr>
              <w:widowControl/>
              <w:shd w:val="clear" w:color="auto" w:fill="FFFFFF"/>
              <w:contextualSpacing w:val="0"/>
              <w:textAlignment w:val="baseline"/>
              <w:rPr>
                <w:rFonts w:asciiTheme="minorHAnsi" w:eastAsia="Times New Roman" w:hAnsiTheme="minorHAnsi" w:cstheme="minorHAnsi"/>
                <w:color w:val="000000" w:themeColor="text1"/>
                <w:szCs w:val="24"/>
              </w:rPr>
            </w:pPr>
          </w:p>
          <w:p w14:paraId="60F683FD" w14:textId="7A503FE0" w:rsidR="00BF2E0B" w:rsidRPr="00523E65" w:rsidRDefault="00BF2E0B" w:rsidP="00BF2E0B">
            <w:pPr>
              <w:widowControl/>
              <w:numPr>
                <w:ilvl w:val="0"/>
                <w:numId w:val="14"/>
              </w:numPr>
              <w:shd w:val="clear" w:color="auto" w:fill="FFFFFF"/>
              <w:contextualSpacing w:val="0"/>
              <w:textAlignment w:val="baseline"/>
              <w:rPr>
                <w:rFonts w:asciiTheme="minorHAnsi" w:eastAsia="Times New Roman" w:hAnsiTheme="minorHAnsi" w:cstheme="minorHAnsi"/>
                <w:color w:val="000000" w:themeColor="text1"/>
                <w:szCs w:val="24"/>
              </w:rPr>
            </w:pPr>
            <w:r w:rsidRPr="00523E65">
              <w:rPr>
                <w:rFonts w:asciiTheme="minorHAnsi" w:eastAsia="Times New Roman" w:hAnsiTheme="minorHAnsi" w:cstheme="minorHAnsi"/>
                <w:color w:val="000000" w:themeColor="text1"/>
                <w:szCs w:val="24"/>
                <w:bdr w:val="none" w:sz="0" w:space="0" w:color="auto" w:frame="1"/>
              </w:rPr>
              <w:t>Did you personally feel heard?</w:t>
            </w:r>
          </w:p>
          <w:p w14:paraId="73AF5F12" w14:textId="77777777" w:rsidR="00BF2E0B" w:rsidRPr="00523E65" w:rsidRDefault="00BF2E0B" w:rsidP="00BF2E0B">
            <w:pPr>
              <w:widowControl/>
              <w:shd w:val="clear" w:color="auto" w:fill="FFFFFF"/>
              <w:contextualSpacing w:val="0"/>
              <w:textAlignment w:val="baseline"/>
              <w:rPr>
                <w:rFonts w:asciiTheme="minorHAnsi" w:eastAsia="Times New Roman" w:hAnsiTheme="minorHAnsi" w:cstheme="minorHAnsi"/>
                <w:color w:val="000000" w:themeColor="text1"/>
                <w:szCs w:val="24"/>
              </w:rPr>
            </w:pPr>
          </w:p>
          <w:p w14:paraId="6C326875" w14:textId="66EEFEAA" w:rsidR="00BF2E0B" w:rsidRPr="00523E65" w:rsidRDefault="00BF2E0B" w:rsidP="00BF2E0B">
            <w:pPr>
              <w:widowControl/>
              <w:numPr>
                <w:ilvl w:val="0"/>
                <w:numId w:val="14"/>
              </w:numPr>
              <w:shd w:val="clear" w:color="auto" w:fill="FFFFFF"/>
              <w:contextualSpacing w:val="0"/>
              <w:textAlignment w:val="baseline"/>
              <w:rPr>
                <w:rFonts w:asciiTheme="minorHAnsi" w:eastAsia="Times New Roman" w:hAnsiTheme="minorHAnsi" w:cstheme="minorHAnsi"/>
                <w:color w:val="000000" w:themeColor="text1"/>
                <w:szCs w:val="24"/>
              </w:rPr>
            </w:pPr>
            <w:r w:rsidRPr="00523E65">
              <w:rPr>
                <w:rFonts w:asciiTheme="minorHAnsi" w:eastAsia="Times New Roman" w:hAnsiTheme="minorHAnsi" w:cstheme="minorHAnsi"/>
                <w:color w:val="000000" w:themeColor="text1"/>
                <w:szCs w:val="24"/>
                <w:bdr w:val="none" w:sz="0" w:space="0" w:color="auto" w:frame="1"/>
              </w:rPr>
              <w:t>What barriers did you feel to being heard?</w:t>
            </w:r>
          </w:p>
          <w:p w14:paraId="79AC9FE3" w14:textId="77777777" w:rsidR="00BF2E0B" w:rsidRPr="00523E65" w:rsidRDefault="00BF2E0B" w:rsidP="00BF2E0B">
            <w:pPr>
              <w:widowControl/>
              <w:shd w:val="clear" w:color="auto" w:fill="FFFFFF"/>
              <w:contextualSpacing w:val="0"/>
              <w:textAlignment w:val="baseline"/>
              <w:rPr>
                <w:rFonts w:asciiTheme="minorHAnsi" w:eastAsia="Times New Roman" w:hAnsiTheme="minorHAnsi" w:cstheme="minorHAnsi"/>
                <w:color w:val="000000" w:themeColor="text1"/>
                <w:szCs w:val="24"/>
              </w:rPr>
            </w:pPr>
          </w:p>
          <w:p w14:paraId="64DE51C1" w14:textId="4900A241" w:rsidR="00BF2E0B" w:rsidRPr="00523E65" w:rsidRDefault="00BF2E0B" w:rsidP="00BF2E0B">
            <w:pPr>
              <w:widowControl/>
              <w:numPr>
                <w:ilvl w:val="0"/>
                <w:numId w:val="14"/>
              </w:numPr>
              <w:shd w:val="clear" w:color="auto" w:fill="FFFFFF"/>
              <w:contextualSpacing w:val="0"/>
              <w:textAlignment w:val="baseline"/>
              <w:rPr>
                <w:rFonts w:asciiTheme="minorHAnsi" w:eastAsia="Times New Roman" w:hAnsiTheme="minorHAnsi" w:cstheme="minorHAnsi"/>
                <w:color w:val="000000" w:themeColor="text1"/>
                <w:szCs w:val="24"/>
              </w:rPr>
            </w:pPr>
            <w:r w:rsidRPr="00523E65">
              <w:rPr>
                <w:rFonts w:asciiTheme="minorHAnsi" w:eastAsia="Times New Roman" w:hAnsiTheme="minorHAnsi" w:cstheme="minorHAnsi"/>
                <w:color w:val="000000" w:themeColor="text1"/>
                <w:szCs w:val="24"/>
                <w:bdr w:val="none" w:sz="0" w:space="0" w:color="auto" w:frame="1"/>
              </w:rPr>
              <w:t>How did your race, ethnicity, gender, nationality, etc. affect your participation?</w:t>
            </w:r>
          </w:p>
          <w:p w14:paraId="385D8216" w14:textId="77777777" w:rsidR="00BF2E0B" w:rsidRPr="00523E65" w:rsidRDefault="00BF2E0B" w:rsidP="00BF2E0B">
            <w:pPr>
              <w:widowControl/>
              <w:shd w:val="clear" w:color="auto" w:fill="FFFFFF"/>
              <w:contextualSpacing w:val="0"/>
              <w:textAlignment w:val="baseline"/>
              <w:rPr>
                <w:rFonts w:asciiTheme="minorHAnsi" w:eastAsia="Times New Roman" w:hAnsiTheme="minorHAnsi" w:cstheme="minorHAnsi"/>
                <w:color w:val="000000" w:themeColor="text1"/>
                <w:szCs w:val="24"/>
              </w:rPr>
            </w:pPr>
          </w:p>
          <w:p w14:paraId="3FF33FB1" w14:textId="45413E30" w:rsidR="00BF2E0B" w:rsidRPr="00523E65" w:rsidRDefault="00BF2E0B" w:rsidP="00BF2E0B">
            <w:pPr>
              <w:widowControl/>
              <w:numPr>
                <w:ilvl w:val="0"/>
                <w:numId w:val="14"/>
              </w:numPr>
              <w:shd w:val="clear" w:color="auto" w:fill="FFFFFF"/>
              <w:contextualSpacing w:val="0"/>
              <w:textAlignment w:val="baseline"/>
              <w:rPr>
                <w:rFonts w:asciiTheme="minorHAnsi" w:eastAsia="Times New Roman" w:hAnsiTheme="minorHAnsi" w:cstheme="minorHAnsi"/>
                <w:color w:val="000000" w:themeColor="text1"/>
                <w:szCs w:val="24"/>
              </w:rPr>
            </w:pPr>
            <w:r w:rsidRPr="00523E65">
              <w:rPr>
                <w:rFonts w:asciiTheme="minorHAnsi" w:eastAsia="Times New Roman" w:hAnsiTheme="minorHAnsi" w:cstheme="minorHAnsi"/>
                <w:color w:val="000000" w:themeColor="text1"/>
                <w:szCs w:val="24"/>
                <w:bdr w:val="none" w:sz="0" w:space="0" w:color="auto" w:frame="1"/>
              </w:rPr>
              <w:t>How was influence/power expressed in your group?</w:t>
            </w:r>
          </w:p>
          <w:p w14:paraId="72FB9C83" w14:textId="77777777" w:rsidR="00BF2E0B" w:rsidRPr="00523E65" w:rsidRDefault="00BF2E0B" w:rsidP="00BF2E0B">
            <w:pPr>
              <w:widowControl/>
              <w:shd w:val="clear" w:color="auto" w:fill="FFFFFF"/>
              <w:contextualSpacing w:val="0"/>
              <w:textAlignment w:val="baseline"/>
              <w:rPr>
                <w:rFonts w:asciiTheme="minorHAnsi" w:eastAsia="Times New Roman" w:hAnsiTheme="minorHAnsi" w:cstheme="minorHAnsi"/>
                <w:color w:val="000000" w:themeColor="text1"/>
                <w:szCs w:val="24"/>
              </w:rPr>
            </w:pPr>
          </w:p>
          <w:p w14:paraId="71DF3653" w14:textId="11D8D59B" w:rsidR="00BF2E0B" w:rsidRPr="00523E65" w:rsidRDefault="00BF2E0B" w:rsidP="00BF2E0B">
            <w:pPr>
              <w:widowControl/>
              <w:numPr>
                <w:ilvl w:val="0"/>
                <w:numId w:val="14"/>
              </w:numPr>
              <w:shd w:val="clear" w:color="auto" w:fill="FFFFFF"/>
              <w:contextualSpacing w:val="0"/>
              <w:textAlignment w:val="baseline"/>
              <w:rPr>
                <w:rFonts w:asciiTheme="minorHAnsi" w:eastAsia="Times New Roman" w:hAnsiTheme="minorHAnsi" w:cstheme="minorHAnsi"/>
                <w:color w:val="000000" w:themeColor="text1"/>
                <w:szCs w:val="24"/>
              </w:rPr>
            </w:pPr>
            <w:r w:rsidRPr="00523E65">
              <w:rPr>
                <w:rFonts w:asciiTheme="minorHAnsi" w:eastAsia="Times New Roman" w:hAnsiTheme="minorHAnsi" w:cstheme="minorHAnsi"/>
                <w:color w:val="000000" w:themeColor="text1"/>
                <w:szCs w:val="24"/>
                <w:bdr w:val="none" w:sz="0" w:space="0" w:color="auto" w:frame="1"/>
              </w:rPr>
              <w:t>How was conflict handled in your group?</w:t>
            </w:r>
          </w:p>
          <w:p w14:paraId="401ECBB4" w14:textId="77777777" w:rsidR="00BF2E0B" w:rsidRPr="00523E65" w:rsidRDefault="00BF2E0B" w:rsidP="00BF2E0B">
            <w:pPr>
              <w:widowControl/>
              <w:shd w:val="clear" w:color="auto" w:fill="FFFFFF"/>
              <w:contextualSpacing w:val="0"/>
              <w:textAlignment w:val="baseline"/>
              <w:rPr>
                <w:rFonts w:asciiTheme="minorHAnsi" w:eastAsia="Times New Roman" w:hAnsiTheme="minorHAnsi" w:cstheme="minorHAnsi"/>
                <w:color w:val="000000" w:themeColor="text1"/>
                <w:szCs w:val="24"/>
              </w:rPr>
            </w:pPr>
          </w:p>
          <w:p w14:paraId="1B3403DE" w14:textId="3652FB66" w:rsidR="00BF2E0B" w:rsidRPr="00523E65" w:rsidRDefault="00BF2E0B" w:rsidP="00BF2E0B">
            <w:pPr>
              <w:widowControl/>
              <w:numPr>
                <w:ilvl w:val="0"/>
                <w:numId w:val="14"/>
              </w:numPr>
              <w:shd w:val="clear" w:color="auto" w:fill="FFFFFF"/>
              <w:contextualSpacing w:val="0"/>
              <w:textAlignment w:val="baseline"/>
              <w:rPr>
                <w:rFonts w:asciiTheme="minorHAnsi" w:eastAsia="Times New Roman" w:hAnsiTheme="minorHAnsi" w:cstheme="minorHAnsi"/>
                <w:color w:val="000000" w:themeColor="text1"/>
                <w:szCs w:val="24"/>
              </w:rPr>
            </w:pPr>
            <w:r w:rsidRPr="00523E65">
              <w:rPr>
                <w:rFonts w:asciiTheme="minorHAnsi" w:eastAsia="Times New Roman" w:hAnsiTheme="minorHAnsi" w:cstheme="minorHAnsi"/>
                <w:color w:val="000000" w:themeColor="text1"/>
                <w:szCs w:val="24"/>
                <w:bdr w:val="none" w:sz="0" w:space="0" w:color="auto" w:frame="1"/>
              </w:rPr>
              <w:t>Who “checked-out” in your group?  Why?</w:t>
            </w:r>
          </w:p>
          <w:p w14:paraId="4E546D9C" w14:textId="77777777" w:rsidR="00BF2E0B" w:rsidRPr="00523E65" w:rsidRDefault="00BF2E0B" w:rsidP="00BF2E0B">
            <w:pPr>
              <w:pStyle w:val="ListParagraph"/>
              <w:rPr>
                <w:rFonts w:asciiTheme="minorHAnsi" w:eastAsia="Times New Roman" w:hAnsiTheme="minorHAnsi" w:cstheme="minorHAnsi"/>
                <w:color w:val="000000" w:themeColor="text1"/>
                <w:szCs w:val="24"/>
              </w:rPr>
            </w:pPr>
          </w:p>
          <w:p w14:paraId="35851CE9" w14:textId="468753F4" w:rsidR="00BF2E0B" w:rsidRPr="00523E65" w:rsidRDefault="00BF2E0B" w:rsidP="00BF2E0B">
            <w:pPr>
              <w:widowControl/>
              <w:numPr>
                <w:ilvl w:val="0"/>
                <w:numId w:val="14"/>
              </w:numPr>
              <w:shd w:val="clear" w:color="auto" w:fill="FFFFFF"/>
              <w:contextualSpacing w:val="0"/>
              <w:textAlignment w:val="baseline"/>
              <w:rPr>
                <w:rFonts w:asciiTheme="minorHAnsi" w:eastAsia="Times New Roman" w:hAnsiTheme="minorHAnsi" w:cstheme="minorHAnsi"/>
                <w:color w:val="000000" w:themeColor="text1"/>
                <w:szCs w:val="24"/>
              </w:rPr>
            </w:pPr>
            <w:r w:rsidRPr="00523E65">
              <w:rPr>
                <w:rFonts w:asciiTheme="minorHAnsi" w:eastAsia="Times New Roman" w:hAnsiTheme="minorHAnsi" w:cstheme="minorHAnsi"/>
                <w:color w:val="000000" w:themeColor="text1"/>
                <w:szCs w:val="24"/>
                <w:bdr w:val="none" w:sz="0" w:space="0" w:color="auto" w:frame="1"/>
              </w:rPr>
              <w:t>How does this activity relate to our experiences in life?</w:t>
            </w:r>
          </w:p>
          <w:p w14:paraId="50AC9DC4" w14:textId="77777777" w:rsidR="00BF2E0B" w:rsidRPr="00523E65" w:rsidRDefault="00BF2E0B" w:rsidP="00BF2E0B">
            <w:pPr>
              <w:widowControl/>
              <w:shd w:val="clear" w:color="auto" w:fill="FFFFFF"/>
              <w:contextualSpacing w:val="0"/>
              <w:textAlignment w:val="baseline"/>
              <w:rPr>
                <w:rFonts w:asciiTheme="minorHAnsi" w:eastAsia="Times New Roman" w:hAnsiTheme="minorHAnsi" w:cstheme="minorHAnsi"/>
                <w:color w:val="000000" w:themeColor="text1"/>
                <w:szCs w:val="24"/>
              </w:rPr>
            </w:pPr>
          </w:p>
          <w:p w14:paraId="3DFF0287" w14:textId="12BC2DFF" w:rsidR="00FA0272" w:rsidRPr="00523E65" w:rsidRDefault="00BF2E0B" w:rsidP="001F4D17">
            <w:pPr>
              <w:widowControl/>
              <w:numPr>
                <w:ilvl w:val="0"/>
                <w:numId w:val="14"/>
              </w:numPr>
              <w:shd w:val="clear" w:color="auto" w:fill="FFFFFF"/>
              <w:contextualSpacing w:val="0"/>
              <w:textAlignment w:val="baseline"/>
              <w:rPr>
                <w:rFonts w:asciiTheme="minorHAnsi" w:eastAsia="Times New Roman" w:hAnsiTheme="minorHAnsi" w:cstheme="minorHAnsi"/>
                <w:color w:val="000000" w:themeColor="text1"/>
                <w:szCs w:val="24"/>
              </w:rPr>
            </w:pPr>
            <w:r w:rsidRPr="00523E65">
              <w:rPr>
                <w:rFonts w:asciiTheme="minorHAnsi" w:eastAsia="Times New Roman" w:hAnsiTheme="minorHAnsi" w:cstheme="minorHAnsi"/>
                <w:color w:val="000000" w:themeColor="text1"/>
                <w:szCs w:val="24"/>
                <w:bdr w:val="none" w:sz="0" w:space="0" w:color="auto" w:frame="1"/>
              </w:rPr>
              <w:t>What contributes to our feelings of inclusion/mattering or exclusion/marginality?</w:t>
            </w:r>
          </w:p>
          <w:p w14:paraId="7B10CA4F" w14:textId="77777777" w:rsidR="00FA0272" w:rsidRPr="00523E65" w:rsidRDefault="00FA0272" w:rsidP="001F4D17">
            <w:pPr>
              <w:pStyle w:val="ListParagraph"/>
              <w:ind w:left="1080"/>
              <w:contextualSpacing w:val="0"/>
              <w:rPr>
                <w:rFonts w:asciiTheme="minorHAnsi" w:hAnsiTheme="minorHAnsi" w:cstheme="minorHAnsi"/>
                <w:color w:val="000000" w:themeColor="text1"/>
                <w:szCs w:val="24"/>
              </w:rPr>
            </w:pPr>
          </w:p>
        </w:tc>
      </w:tr>
    </w:tbl>
    <w:p w14:paraId="5F0F7CF3" w14:textId="77777777" w:rsidR="00FA0272" w:rsidRDefault="00FA0272" w:rsidP="00FA0272">
      <w:pPr>
        <w:spacing w:line="14" w:lineRule="exact"/>
      </w:pPr>
    </w:p>
    <w:p w14:paraId="70395C1A" w14:textId="77777777" w:rsidR="00FA0272" w:rsidRDefault="00FA0272" w:rsidP="00FA0272"/>
    <w:p w14:paraId="638F4BE0" w14:textId="77777777" w:rsidR="00FA0272" w:rsidRDefault="00FA0272" w:rsidP="00FA0272"/>
    <w:p w14:paraId="044B762F" w14:textId="77777777" w:rsidR="000B39B7" w:rsidRDefault="000B39B7"/>
    <w:sectPr w:rsidR="000B39B7" w:rsidSect="00510976">
      <w:footerReference w:type="default" r:id="rId10"/>
      <w:pgSz w:w="12240" w:h="15840"/>
      <w:pgMar w:top="432" w:right="720" w:bottom="432"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0CCB24" w14:textId="77777777" w:rsidR="00110A3F" w:rsidRDefault="00110A3F">
      <w:r>
        <w:separator/>
      </w:r>
    </w:p>
  </w:endnote>
  <w:endnote w:type="continuationSeparator" w:id="0">
    <w:p w14:paraId="0C5B2826" w14:textId="77777777" w:rsidR="00110A3F" w:rsidRDefault="00110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E3803" w14:textId="77777777" w:rsidR="00BE25FF" w:rsidRDefault="00110A3F">
    <w:pPr>
      <w:contextualSpacing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817883" w14:textId="77777777" w:rsidR="00110A3F" w:rsidRDefault="00110A3F">
      <w:r>
        <w:separator/>
      </w:r>
    </w:p>
  </w:footnote>
  <w:footnote w:type="continuationSeparator" w:id="0">
    <w:p w14:paraId="66374B73" w14:textId="77777777" w:rsidR="00110A3F" w:rsidRDefault="00110A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70313"/>
    <w:multiLevelType w:val="hybridMultilevel"/>
    <w:tmpl w:val="92683CCC"/>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E45B17"/>
    <w:multiLevelType w:val="hybridMultilevel"/>
    <w:tmpl w:val="D7C43928"/>
    <w:lvl w:ilvl="0" w:tplc="89785916">
      <w:start w:val="1"/>
      <w:numFmt w:val="decimal"/>
      <w:lvlText w:val="%1)"/>
      <w:lvlJc w:val="left"/>
      <w:pPr>
        <w:ind w:left="360" w:hanging="360"/>
      </w:pPr>
      <w:rPr>
        <w:rFonts w:asciiTheme="minorHAnsi" w:eastAsia="Cambria" w:hAnsiTheme="minorHAnsi" w:cstheme="minorHAnsi"/>
      </w:rPr>
    </w:lvl>
    <w:lvl w:ilvl="1" w:tplc="04090019">
      <w:start w:val="1"/>
      <w:numFmt w:val="lowerLetter"/>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C2A6C06"/>
    <w:multiLevelType w:val="multilevel"/>
    <w:tmpl w:val="EF32E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DEC2EDA"/>
    <w:multiLevelType w:val="multilevel"/>
    <w:tmpl w:val="510C9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0847FEF"/>
    <w:multiLevelType w:val="multilevel"/>
    <w:tmpl w:val="8FFE7E04"/>
    <w:lvl w:ilvl="0">
      <w:start w:val="5"/>
      <w:numFmt w:val="decimal"/>
      <w:lvlText w:val="%1"/>
      <w:lvlJc w:val="left"/>
      <w:pPr>
        <w:ind w:left="430" w:hanging="430"/>
      </w:pPr>
      <w:rPr>
        <w:rFonts w:hint="default"/>
      </w:rPr>
    </w:lvl>
    <w:lvl w:ilvl="1">
      <w:start w:val="10"/>
      <w:numFmt w:val="decimal"/>
      <w:lvlText w:val="%1-%2"/>
      <w:lvlJc w:val="left"/>
      <w:pPr>
        <w:ind w:left="430" w:hanging="4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57E6AAC"/>
    <w:multiLevelType w:val="multilevel"/>
    <w:tmpl w:val="30C09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71B1B54"/>
    <w:multiLevelType w:val="multilevel"/>
    <w:tmpl w:val="1DC46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B105C1D"/>
    <w:multiLevelType w:val="multilevel"/>
    <w:tmpl w:val="2F6EE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C0209B3"/>
    <w:multiLevelType w:val="multilevel"/>
    <w:tmpl w:val="B756DE18"/>
    <w:lvl w:ilvl="0">
      <w:start w:val="1"/>
      <w:numFmt w:val="decimal"/>
      <w:lvlText w:val="%1)"/>
      <w:lvlJc w:val="left"/>
      <w:pPr>
        <w:tabs>
          <w:tab w:val="num" w:pos="360"/>
        </w:tabs>
        <w:ind w:left="360" w:hanging="360"/>
      </w:pPr>
      <w:rPr>
        <w:rFonts w:asciiTheme="minorHAnsi" w:eastAsia="Times New Roman" w:hAnsiTheme="minorHAnsi" w:cstheme="minorHAnsi"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9" w15:restartNumberingAfterBreak="0">
    <w:nsid w:val="664A00FB"/>
    <w:multiLevelType w:val="hybridMultilevel"/>
    <w:tmpl w:val="0A36FA00"/>
    <w:lvl w:ilvl="0" w:tplc="8E4A2114">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A697FBD"/>
    <w:multiLevelType w:val="multilevel"/>
    <w:tmpl w:val="719CE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2BA1EDD"/>
    <w:multiLevelType w:val="hybridMultilevel"/>
    <w:tmpl w:val="B2D63F56"/>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EB5494F"/>
    <w:multiLevelType w:val="multilevel"/>
    <w:tmpl w:val="43349A0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3" w15:restartNumberingAfterBreak="0">
    <w:nsid w:val="7FC04E2D"/>
    <w:multiLevelType w:val="hybridMultilevel"/>
    <w:tmpl w:val="B254C4E4"/>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13"/>
  </w:num>
  <w:num w:numId="4">
    <w:abstractNumId w:val="11"/>
  </w:num>
  <w:num w:numId="5">
    <w:abstractNumId w:val="9"/>
  </w:num>
  <w:num w:numId="6">
    <w:abstractNumId w:val="3"/>
  </w:num>
  <w:num w:numId="7">
    <w:abstractNumId w:val="2"/>
  </w:num>
  <w:num w:numId="8">
    <w:abstractNumId w:val="7"/>
  </w:num>
  <w:num w:numId="9">
    <w:abstractNumId w:val="6"/>
  </w:num>
  <w:num w:numId="10">
    <w:abstractNumId w:val="12"/>
  </w:num>
  <w:num w:numId="11">
    <w:abstractNumId w:val="5"/>
  </w:num>
  <w:num w:numId="12">
    <w:abstractNumId w:val="10"/>
  </w:num>
  <w:num w:numId="13">
    <w:abstractNumId w:val="4"/>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272"/>
    <w:rsid w:val="0004752C"/>
    <w:rsid w:val="0008696A"/>
    <w:rsid w:val="000B39B7"/>
    <w:rsid w:val="000C4E80"/>
    <w:rsid w:val="000E1E9C"/>
    <w:rsid w:val="000E63CF"/>
    <w:rsid w:val="00101A20"/>
    <w:rsid w:val="00105ECC"/>
    <w:rsid w:val="00110A3F"/>
    <w:rsid w:val="0013577B"/>
    <w:rsid w:val="001A555F"/>
    <w:rsid w:val="001B1C1B"/>
    <w:rsid w:val="00265224"/>
    <w:rsid w:val="0027179C"/>
    <w:rsid w:val="002D491D"/>
    <w:rsid w:val="003C2EDD"/>
    <w:rsid w:val="003C5D1F"/>
    <w:rsid w:val="003E469E"/>
    <w:rsid w:val="003E6219"/>
    <w:rsid w:val="003F0EB6"/>
    <w:rsid w:val="00447681"/>
    <w:rsid w:val="004920E4"/>
    <w:rsid w:val="004A12D7"/>
    <w:rsid w:val="00523E65"/>
    <w:rsid w:val="00550DEF"/>
    <w:rsid w:val="005902E5"/>
    <w:rsid w:val="0059338F"/>
    <w:rsid w:val="006651DE"/>
    <w:rsid w:val="00865889"/>
    <w:rsid w:val="00940183"/>
    <w:rsid w:val="009A6B92"/>
    <w:rsid w:val="009D648C"/>
    <w:rsid w:val="00A122D3"/>
    <w:rsid w:val="00A160B9"/>
    <w:rsid w:val="00A629A6"/>
    <w:rsid w:val="00A93690"/>
    <w:rsid w:val="00B84C3E"/>
    <w:rsid w:val="00BA2E84"/>
    <w:rsid w:val="00BE1D3B"/>
    <w:rsid w:val="00BF2E0B"/>
    <w:rsid w:val="00C24F93"/>
    <w:rsid w:val="00CC704A"/>
    <w:rsid w:val="00CD4AA9"/>
    <w:rsid w:val="00D515A6"/>
    <w:rsid w:val="00E0171B"/>
    <w:rsid w:val="00E35379"/>
    <w:rsid w:val="00E93DB9"/>
    <w:rsid w:val="00EE541E"/>
    <w:rsid w:val="00F3165F"/>
    <w:rsid w:val="00F33F6D"/>
    <w:rsid w:val="00F75854"/>
    <w:rsid w:val="00F82655"/>
    <w:rsid w:val="00FA0272"/>
    <w:rsid w:val="00FB4A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177A4"/>
  <w15:chartTrackingRefBased/>
  <w15:docId w15:val="{1957B24A-3664-4E93-8EB0-5C3E0A871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A0272"/>
    <w:pPr>
      <w:widowControl w:val="0"/>
      <w:spacing w:after="0" w:line="240" w:lineRule="auto"/>
      <w:contextualSpacing/>
    </w:pPr>
    <w:rPr>
      <w:rFonts w:ascii="Cambria" w:eastAsia="Cambria" w:hAnsi="Cambria" w:cs="Cambria"/>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0272"/>
    <w:pPr>
      <w:widowControl/>
      <w:ind w:left="720"/>
    </w:pPr>
    <w:rPr>
      <w:rFonts w:cs="Times New Roman"/>
      <w:color w:val="auto"/>
    </w:rPr>
  </w:style>
  <w:style w:type="paragraph" w:styleId="NormalWeb">
    <w:name w:val="Normal (Web)"/>
    <w:basedOn w:val="Normal"/>
    <w:uiPriority w:val="99"/>
    <w:unhideWhenUsed/>
    <w:rsid w:val="00FA0272"/>
    <w:pPr>
      <w:widowControl/>
      <w:spacing w:before="100" w:beforeAutospacing="1" w:after="100" w:afterAutospacing="1"/>
      <w:contextualSpacing w:val="0"/>
    </w:pPr>
    <w:rPr>
      <w:rFonts w:ascii="Times New Roman" w:eastAsia="Times New Roman" w:hAnsi="Times New Roman" w:cs="Times New Roman"/>
      <w:color w:val="auto"/>
      <w:szCs w:val="24"/>
    </w:rPr>
  </w:style>
  <w:style w:type="character" w:styleId="Hyperlink">
    <w:name w:val="Hyperlink"/>
    <w:basedOn w:val="DefaultParagraphFont"/>
    <w:uiPriority w:val="99"/>
    <w:unhideWhenUsed/>
    <w:rsid w:val="000E1E9C"/>
    <w:rPr>
      <w:color w:val="0563C1" w:themeColor="hyperlink"/>
      <w:u w:val="single"/>
    </w:rPr>
  </w:style>
  <w:style w:type="character" w:styleId="UnresolvedMention">
    <w:name w:val="Unresolved Mention"/>
    <w:basedOn w:val="DefaultParagraphFont"/>
    <w:uiPriority w:val="99"/>
    <w:semiHidden/>
    <w:unhideWhenUsed/>
    <w:rsid w:val="000E1E9C"/>
    <w:rPr>
      <w:color w:val="605E5C"/>
      <w:shd w:val="clear" w:color="auto" w:fill="E1DFDD"/>
    </w:rPr>
  </w:style>
  <w:style w:type="character" w:styleId="FollowedHyperlink">
    <w:name w:val="FollowedHyperlink"/>
    <w:basedOn w:val="DefaultParagraphFont"/>
    <w:uiPriority w:val="99"/>
    <w:semiHidden/>
    <w:unhideWhenUsed/>
    <w:rsid w:val="0044768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1714441">
      <w:bodyDiv w:val="1"/>
      <w:marLeft w:val="0"/>
      <w:marRight w:val="0"/>
      <w:marTop w:val="0"/>
      <w:marBottom w:val="0"/>
      <w:divBdr>
        <w:top w:val="none" w:sz="0" w:space="0" w:color="auto"/>
        <w:left w:val="none" w:sz="0" w:space="0" w:color="auto"/>
        <w:bottom w:val="none" w:sz="0" w:space="0" w:color="auto"/>
        <w:right w:val="none" w:sz="0" w:space="0" w:color="auto"/>
      </w:divBdr>
    </w:div>
    <w:div w:id="663433768">
      <w:bodyDiv w:val="1"/>
      <w:marLeft w:val="0"/>
      <w:marRight w:val="0"/>
      <w:marTop w:val="0"/>
      <w:marBottom w:val="0"/>
      <w:divBdr>
        <w:top w:val="none" w:sz="0" w:space="0" w:color="auto"/>
        <w:left w:val="none" w:sz="0" w:space="0" w:color="auto"/>
        <w:bottom w:val="none" w:sz="0" w:space="0" w:color="auto"/>
        <w:right w:val="none" w:sz="0" w:space="0" w:color="auto"/>
      </w:divBdr>
    </w:div>
    <w:div w:id="706636693">
      <w:bodyDiv w:val="1"/>
      <w:marLeft w:val="0"/>
      <w:marRight w:val="0"/>
      <w:marTop w:val="0"/>
      <w:marBottom w:val="0"/>
      <w:divBdr>
        <w:top w:val="none" w:sz="0" w:space="0" w:color="auto"/>
        <w:left w:val="none" w:sz="0" w:space="0" w:color="auto"/>
        <w:bottom w:val="none" w:sz="0" w:space="0" w:color="auto"/>
        <w:right w:val="none" w:sz="0" w:space="0" w:color="auto"/>
      </w:divBdr>
    </w:div>
    <w:div w:id="1058554182">
      <w:bodyDiv w:val="1"/>
      <w:marLeft w:val="0"/>
      <w:marRight w:val="0"/>
      <w:marTop w:val="0"/>
      <w:marBottom w:val="0"/>
      <w:divBdr>
        <w:top w:val="none" w:sz="0" w:space="0" w:color="auto"/>
        <w:left w:val="none" w:sz="0" w:space="0" w:color="auto"/>
        <w:bottom w:val="none" w:sz="0" w:space="0" w:color="auto"/>
        <w:right w:val="none" w:sz="0" w:space="0" w:color="auto"/>
      </w:divBdr>
    </w:div>
    <w:div w:id="1199003641">
      <w:bodyDiv w:val="1"/>
      <w:marLeft w:val="0"/>
      <w:marRight w:val="0"/>
      <w:marTop w:val="0"/>
      <w:marBottom w:val="0"/>
      <w:divBdr>
        <w:top w:val="none" w:sz="0" w:space="0" w:color="auto"/>
        <w:left w:val="none" w:sz="0" w:space="0" w:color="auto"/>
        <w:bottom w:val="none" w:sz="0" w:space="0" w:color="auto"/>
        <w:right w:val="none" w:sz="0" w:space="0" w:color="auto"/>
      </w:divBdr>
    </w:div>
    <w:div w:id="1214775379">
      <w:bodyDiv w:val="1"/>
      <w:marLeft w:val="0"/>
      <w:marRight w:val="0"/>
      <w:marTop w:val="0"/>
      <w:marBottom w:val="0"/>
      <w:divBdr>
        <w:top w:val="none" w:sz="0" w:space="0" w:color="auto"/>
        <w:left w:val="none" w:sz="0" w:space="0" w:color="auto"/>
        <w:bottom w:val="none" w:sz="0" w:space="0" w:color="auto"/>
        <w:right w:val="none" w:sz="0" w:space="0" w:color="auto"/>
      </w:divBdr>
    </w:div>
    <w:div w:id="1694845931">
      <w:bodyDiv w:val="1"/>
      <w:marLeft w:val="0"/>
      <w:marRight w:val="0"/>
      <w:marTop w:val="0"/>
      <w:marBottom w:val="0"/>
      <w:divBdr>
        <w:top w:val="none" w:sz="0" w:space="0" w:color="auto"/>
        <w:left w:val="none" w:sz="0" w:space="0" w:color="auto"/>
        <w:bottom w:val="none" w:sz="0" w:space="0" w:color="auto"/>
        <w:right w:val="none" w:sz="0" w:space="0" w:color="auto"/>
      </w:divBdr>
    </w:div>
    <w:div w:id="1761678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1WRUQSKIHKLpEv3_OlcB6P4Z8G2-sismi/view?usp=sharin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drive.google.com/file/d/1IL5ysGXSrXnHg_YfPWufJNFr2SHftz1P/view?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4</Pages>
  <Words>1152</Words>
  <Characters>5880</Characters>
  <Application>Microsoft Office Word</Application>
  <DocSecurity>0</DocSecurity>
  <Lines>210</Lines>
  <Paragraphs>62</Paragraphs>
  <ScaleCrop>false</ScaleCrop>
  <Company/>
  <LinksUpToDate>false</LinksUpToDate>
  <CharactersWithSpaces>6970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Frankie Quasarano</dc:creator>
  <cp:keywords/>
  <dc:description/>
  <cp:lastModifiedBy>Frankie Quasarano</cp:lastModifiedBy>
  <cp:revision>52</cp:revision>
  <dcterms:created xsi:type="dcterms:W3CDTF">2020-10-01T19:59:00Z</dcterms:created>
  <dcterms:modified xsi:type="dcterms:W3CDTF">2021-09-14T21:24:00Z</dcterms:modified>
</cp:coreProperties>
</file>